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DC" w:rsidRPr="00A263DC" w:rsidRDefault="00A263DC" w:rsidP="003734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DC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0A7EB0" w:rsidRDefault="00A263DC" w:rsidP="003734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DC">
        <w:rPr>
          <w:rFonts w:ascii="Times New Roman" w:hAnsi="Times New Roman" w:cs="Times New Roman"/>
          <w:b/>
          <w:sz w:val="24"/>
          <w:szCs w:val="24"/>
        </w:rPr>
        <w:t>МБОУВСОШ №1 г</w:t>
      </w:r>
      <w:proofErr w:type="gramStart"/>
      <w:r w:rsidRPr="00A263D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263DC">
        <w:rPr>
          <w:rFonts w:ascii="Times New Roman" w:hAnsi="Times New Roman" w:cs="Times New Roman"/>
          <w:b/>
          <w:sz w:val="24"/>
          <w:szCs w:val="24"/>
        </w:rPr>
        <w:t xml:space="preserve">евероморск Мурманской области </w:t>
      </w:r>
    </w:p>
    <w:p w:rsidR="00A263DC" w:rsidRDefault="00A263DC" w:rsidP="003734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DC">
        <w:rPr>
          <w:rFonts w:ascii="Times New Roman" w:hAnsi="Times New Roman" w:cs="Times New Roman"/>
          <w:b/>
          <w:sz w:val="24"/>
          <w:szCs w:val="24"/>
        </w:rPr>
        <w:t xml:space="preserve"> за 2013/2014 учебный год</w:t>
      </w:r>
    </w:p>
    <w:p w:rsidR="000A7EB0" w:rsidRDefault="000A7EB0" w:rsidP="003734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3DC" w:rsidRDefault="00A263DC" w:rsidP="0037344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EB0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вечерняя (сменная) общеобразовательная школа № 1 г. Североморск Мурманской области имеет лицензию на право ведения образовательной деятельности </w:t>
      </w:r>
      <w:r w:rsidRPr="000A7EB0">
        <w:rPr>
          <w:rFonts w:ascii="Times New Roman" w:hAnsi="Times New Roman" w:cs="Times New Roman"/>
          <w:bCs/>
          <w:sz w:val="24"/>
          <w:szCs w:val="24"/>
        </w:rPr>
        <w:t>(серия РО № 012773 от 12 мая 2011 г., срок действия – бессрочная, регистрационный номер № 83-11), а также свидетельство о</w:t>
      </w:r>
      <w:r w:rsidRPr="000A7EB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A7EB0" w:rsidRPr="000A7EB0">
        <w:rPr>
          <w:rFonts w:ascii="Times New Roman" w:hAnsi="Times New Roman" w:cs="Times New Roman"/>
          <w:sz w:val="24"/>
          <w:szCs w:val="24"/>
        </w:rPr>
        <w:t>г</w:t>
      </w:r>
      <w:r w:rsidRPr="000A7EB0">
        <w:rPr>
          <w:rFonts w:ascii="Times New Roman" w:hAnsi="Times New Roman" w:cs="Times New Roman"/>
          <w:sz w:val="24"/>
          <w:szCs w:val="24"/>
        </w:rPr>
        <w:t>осударственной аккредитации</w:t>
      </w:r>
      <w:r w:rsidR="000A7EB0">
        <w:rPr>
          <w:rFonts w:ascii="Times New Roman" w:hAnsi="Times New Roman" w:cs="Times New Roman"/>
          <w:sz w:val="24"/>
          <w:szCs w:val="24"/>
        </w:rPr>
        <w:t xml:space="preserve"> (</w:t>
      </w:r>
      <w:r w:rsidR="000A7EB0">
        <w:rPr>
          <w:rFonts w:ascii="Times New Roman" w:hAnsi="Times New Roman" w:cs="Times New Roman"/>
          <w:bCs/>
          <w:sz w:val="24"/>
          <w:szCs w:val="24"/>
        </w:rPr>
        <w:t xml:space="preserve">ОП 008783 от 21 июня 2011г., </w:t>
      </w:r>
      <w:r w:rsidRPr="000A7EB0">
        <w:rPr>
          <w:rFonts w:ascii="Times New Roman" w:hAnsi="Times New Roman" w:cs="Times New Roman"/>
          <w:bCs/>
          <w:sz w:val="24"/>
          <w:szCs w:val="24"/>
        </w:rPr>
        <w:t>свидетельство действительно по 21 июня 2023г.</w:t>
      </w:r>
      <w:r w:rsidR="000A7E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7EB0">
        <w:rPr>
          <w:rFonts w:ascii="Times New Roman" w:hAnsi="Times New Roman" w:cs="Times New Roman"/>
          <w:bCs/>
          <w:sz w:val="24"/>
          <w:szCs w:val="24"/>
        </w:rPr>
        <w:t>регистрационный номер № 67-11</w:t>
      </w:r>
      <w:r w:rsidR="000A7EB0">
        <w:rPr>
          <w:rFonts w:ascii="Times New Roman" w:hAnsi="Times New Roman" w:cs="Times New Roman"/>
          <w:bCs/>
          <w:sz w:val="24"/>
          <w:szCs w:val="24"/>
        </w:rPr>
        <w:t>).</w:t>
      </w:r>
    </w:p>
    <w:p w:rsidR="000A7EB0" w:rsidRPr="000A7EB0" w:rsidRDefault="000A7EB0" w:rsidP="0037344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3DC" w:rsidRDefault="000A7EB0" w:rsidP="003734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B0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9E79CF" w:rsidRDefault="000A7EB0" w:rsidP="009E79CF">
      <w:pPr>
        <w:pStyle w:val="Default"/>
        <w:spacing w:after="100" w:afterAutospacing="1" w:line="276" w:lineRule="auto"/>
        <w:ind w:firstLine="709"/>
        <w:contextualSpacing/>
        <w:jc w:val="both"/>
        <w:rPr>
          <w:color w:val="auto"/>
        </w:rPr>
      </w:pPr>
      <w:r w:rsidRPr="000A7EB0">
        <w:t>Образовательная деятельность учреждения осуществляется</w:t>
      </w:r>
      <w:r>
        <w:t xml:space="preserve"> по программам основного общего и среднего общего образования в соответствии с Уставом</w:t>
      </w:r>
      <w:r w:rsidR="00373448">
        <w:t xml:space="preserve"> образовательного учреждения, образовательной программой школы и муниципальным заданием управления образования администрации ЗАТО г</w:t>
      </w:r>
      <w:proofErr w:type="gramStart"/>
      <w:r>
        <w:t>.</w:t>
      </w:r>
      <w:r w:rsidR="00373448">
        <w:t>С</w:t>
      </w:r>
      <w:proofErr w:type="gramEnd"/>
      <w:r w:rsidR="00373448">
        <w:t>евероморск. На начало учебного года численность обучающихся составила 101 человек, на конец года –  72 человека.</w:t>
      </w:r>
      <w:r w:rsidR="00B30970">
        <w:t xml:space="preserve"> В школе реализована </w:t>
      </w:r>
      <w:proofErr w:type="spellStart"/>
      <w:r w:rsidR="00B30970">
        <w:t>очно-заочная</w:t>
      </w:r>
      <w:proofErr w:type="spellEnd"/>
      <w:r w:rsidR="00B30970">
        <w:t xml:space="preserve">, заочная форма получения образования, а также индивидуальный учебный план. </w:t>
      </w:r>
      <w:r w:rsidR="00D466AF">
        <w:rPr>
          <w:color w:val="auto"/>
        </w:rPr>
        <w:t xml:space="preserve">Наряду с реализацией инвариантной части учебного плана  разработана система консультационной помощи различным категориям обучающихся, что позволяет ликвидировать затруднения школьников и успешно реализовать ФГОС. </w:t>
      </w:r>
    </w:p>
    <w:p w:rsidR="00D466AF" w:rsidRDefault="00D466AF" w:rsidP="009E79CF">
      <w:pPr>
        <w:pStyle w:val="Default"/>
        <w:spacing w:after="100" w:afterAutospacing="1" w:line="276" w:lineRule="auto"/>
        <w:ind w:firstLine="709"/>
        <w:contextualSpacing/>
        <w:jc w:val="both"/>
      </w:pPr>
      <w:r w:rsidRPr="003D0065">
        <w:t>Осуществляется сотрудничество с учреждениями среднего профессионального образования</w:t>
      </w:r>
      <w:r w:rsidRPr="00103462">
        <w:t>.</w:t>
      </w:r>
      <w:r w:rsidRPr="00103462">
        <w:rPr>
          <w:i/>
        </w:rPr>
        <w:t xml:space="preserve"> </w:t>
      </w:r>
      <w:r w:rsidRPr="00103462">
        <w:t xml:space="preserve">В 2013/2014 </w:t>
      </w:r>
      <w:proofErr w:type="spellStart"/>
      <w:r w:rsidRPr="00103462">
        <w:t>уч.г</w:t>
      </w:r>
      <w:proofErr w:type="spellEnd"/>
      <w:r w:rsidRPr="00103462">
        <w:t xml:space="preserve">. продолжена работа с </w:t>
      </w:r>
      <w:r w:rsidR="00103462" w:rsidRPr="00103462">
        <w:rPr>
          <w:rFonts w:eastAsia="Calibri"/>
        </w:rPr>
        <w:t>Санкт-Петербургск</w:t>
      </w:r>
      <w:r w:rsidR="00103462" w:rsidRPr="00103462">
        <w:t>им</w:t>
      </w:r>
      <w:r w:rsidR="00103462" w:rsidRPr="00103462">
        <w:rPr>
          <w:rFonts w:eastAsia="Calibri"/>
        </w:rPr>
        <w:t xml:space="preserve">  государственн</w:t>
      </w:r>
      <w:r w:rsidR="00103462" w:rsidRPr="00103462">
        <w:t>ым</w:t>
      </w:r>
      <w:r w:rsidR="00103462" w:rsidRPr="00103462">
        <w:rPr>
          <w:rFonts w:eastAsia="Calibri"/>
        </w:rPr>
        <w:t xml:space="preserve">  бюджетн</w:t>
      </w:r>
      <w:r w:rsidR="00103462" w:rsidRPr="00103462">
        <w:t>ым</w:t>
      </w:r>
      <w:r w:rsidR="00103462" w:rsidRPr="00103462">
        <w:rPr>
          <w:rFonts w:eastAsia="Calibri"/>
        </w:rPr>
        <w:t xml:space="preserve"> образовательн</w:t>
      </w:r>
      <w:r w:rsidR="00103462" w:rsidRPr="00103462">
        <w:t>ым</w:t>
      </w:r>
      <w:r w:rsidR="00103462" w:rsidRPr="00103462">
        <w:rPr>
          <w:rFonts w:eastAsia="Calibri"/>
        </w:rPr>
        <w:t xml:space="preserve"> учреждение</w:t>
      </w:r>
      <w:r w:rsidR="00103462" w:rsidRPr="00103462">
        <w:t>м</w:t>
      </w:r>
      <w:r w:rsidR="00103462" w:rsidRPr="00103462">
        <w:rPr>
          <w:rFonts w:eastAsia="Calibri"/>
        </w:rPr>
        <w:t xml:space="preserve"> среднего профессионального образования «Промышленно-экономический колледж»</w:t>
      </w:r>
      <w:r w:rsidR="00103462" w:rsidRPr="00103462">
        <w:rPr>
          <w:rFonts w:eastAsia="Calibri"/>
          <w:spacing w:val="-1"/>
        </w:rPr>
        <w:t xml:space="preserve"> </w:t>
      </w:r>
      <w:r w:rsidRPr="00103462">
        <w:t>(филиал в г</w:t>
      </w:r>
      <w:proofErr w:type="gramStart"/>
      <w:r w:rsidRPr="00103462">
        <w:t>.М</w:t>
      </w:r>
      <w:proofErr w:type="gramEnd"/>
      <w:r w:rsidRPr="00103462">
        <w:t xml:space="preserve">урманске). В текущем году 8 </w:t>
      </w:r>
      <w:r w:rsidR="003973D8">
        <w:t>выпускников 11 класса</w:t>
      </w:r>
      <w:r>
        <w:t xml:space="preserve"> обучались по программе СПО</w:t>
      </w:r>
      <w:r w:rsidR="003973D8">
        <w:t xml:space="preserve"> </w:t>
      </w:r>
      <w:r>
        <w:t xml:space="preserve">«Земельно-имущественные отношения» </w:t>
      </w:r>
      <w:r w:rsidR="00F0112F">
        <w:t xml:space="preserve">(2 курса) </w:t>
      </w:r>
      <w:r>
        <w:t xml:space="preserve">и с 1 сентября 2014 года продолжат обучение на 3 курсе колледжа. </w:t>
      </w:r>
      <w:r w:rsidR="00103462">
        <w:t>З</w:t>
      </w:r>
      <w:r>
        <w:t xml:space="preserve">аключен договор на реализацию программы </w:t>
      </w:r>
      <w:r w:rsidR="00103462">
        <w:t xml:space="preserve">СПО </w:t>
      </w:r>
      <w:r w:rsidRPr="003D0065">
        <w:t>«Право и организация социального обеспечения»</w:t>
      </w:r>
      <w:r w:rsidR="00103462">
        <w:t xml:space="preserve"> </w:t>
      </w:r>
      <w:r w:rsidR="003973D8">
        <w:t xml:space="preserve"> </w:t>
      </w:r>
      <w:r w:rsidR="00103462">
        <w:t>в 2014-2016 гг</w:t>
      </w:r>
      <w:proofErr w:type="gramStart"/>
      <w:r w:rsidR="00103462">
        <w:t>..</w:t>
      </w:r>
      <w:r>
        <w:t xml:space="preserve"> </w:t>
      </w:r>
      <w:proofErr w:type="gramEnd"/>
    </w:p>
    <w:p w:rsidR="000A7EB0" w:rsidRPr="003973D8" w:rsidRDefault="000A7EB0" w:rsidP="008D2013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462">
        <w:rPr>
          <w:rFonts w:ascii="Times New Roman" w:hAnsi="Times New Roman" w:cs="Times New Roman"/>
          <w:b/>
          <w:sz w:val="24"/>
          <w:szCs w:val="24"/>
        </w:rPr>
        <w:t>Система управления</w:t>
      </w:r>
    </w:p>
    <w:p w:rsidR="003973D8" w:rsidRPr="003973D8" w:rsidRDefault="003973D8" w:rsidP="009E79CF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973D8">
        <w:rPr>
          <w:rFonts w:ascii="Times New Roman" w:hAnsi="Times New Roman" w:cs="Times New Roman"/>
          <w:sz w:val="24"/>
          <w:szCs w:val="24"/>
        </w:rPr>
        <w:t xml:space="preserve">В МБОУВСОШ №1 </w:t>
      </w:r>
      <w:r>
        <w:rPr>
          <w:rFonts w:ascii="Times New Roman" w:hAnsi="Times New Roman" w:cs="Times New Roman"/>
          <w:sz w:val="24"/>
          <w:szCs w:val="24"/>
        </w:rPr>
        <w:t>успешно работают о</w:t>
      </w:r>
      <w:r w:rsidRPr="003973D8">
        <w:rPr>
          <w:rFonts w:ascii="Times New Roman" w:hAnsi="Times New Roman" w:cs="Times New Roman"/>
          <w:sz w:val="24"/>
          <w:szCs w:val="24"/>
        </w:rPr>
        <w:t>рганы общественного управления:</w:t>
      </w:r>
    </w:p>
    <w:p w:rsidR="003973D8" w:rsidRPr="0059263F" w:rsidRDefault="003973D8" w:rsidP="008D2013">
      <w:pPr>
        <w:numPr>
          <w:ilvl w:val="0"/>
          <w:numId w:val="2"/>
        </w:numPr>
        <w:tabs>
          <w:tab w:val="left" w:pos="761"/>
        </w:tabs>
        <w:suppressAutoHyphens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3973D8" w:rsidRPr="0059263F" w:rsidRDefault="003973D8" w:rsidP="008D2013">
      <w:pPr>
        <w:numPr>
          <w:ilvl w:val="0"/>
          <w:numId w:val="2"/>
        </w:numPr>
        <w:tabs>
          <w:tab w:val="left" w:pos="761"/>
        </w:tabs>
        <w:suppressAutoHyphens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совет;</w:t>
      </w:r>
    </w:p>
    <w:p w:rsidR="003973D8" w:rsidRPr="0059263F" w:rsidRDefault="003973D8" w:rsidP="008D2013">
      <w:pPr>
        <w:numPr>
          <w:ilvl w:val="0"/>
          <w:numId w:val="2"/>
        </w:numPr>
        <w:tabs>
          <w:tab w:val="left" w:pos="761"/>
        </w:tabs>
        <w:suppressAutoHyphens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школы;</w:t>
      </w:r>
    </w:p>
    <w:p w:rsidR="003973D8" w:rsidRDefault="003973D8" w:rsidP="008D2013">
      <w:pPr>
        <w:numPr>
          <w:ilvl w:val="0"/>
          <w:numId w:val="2"/>
        </w:numPr>
        <w:tabs>
          <w:tab w:val="left" w:pos="761"/>
        </w:tabs>
        <w:suppressAutoHyphens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59263F">
        <w:rPr>
          <w:rFonts w:ascii="Times New Roman" w:hAnsi="Times New Roman" w:cs="Times New Roman"/>
          <w:sz w:val="24"/>
          <w:szCs w:val="24"/>
        </w:rPr>
        <w:t>Профсоюзная организация.</w:t>
      </w:r>
    </w:p>
    <w:p w:rsidR="003973D8" w:rsidRPr="009E79CF" w:rsidRDefault="00C72A69" w:rsidP="009E79CF">
      <w:pPr>
        <w:suppressAutoHyphens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 xml:space="preserve">За </w:t>
      </w:r>
      <w:r w:rsidR="00B23402" w:rsidRPr="009E79CF">
        <w:rPr>
          <w:rFonts w:ascii="Times New Roman" w:hAnsi="Times New Roman" w:cs="Times New Roman"/>
          <w:sz w:val="24"/>
          <w:szCs w:val="24"/>
        </w:rPr>
        <w:t xml:space="preserve">2013/2014 </w:t>
      </w:r>
      <w:r w:rsidRPr="009E79CF">
        <w:rPr>
          <w:rFonts w:ascii="Times New Roman" w:hAnsi="Times New Roman" w:cs="Times New Roman"/>
          <w:sz w:val="24"/>
          <w:szCs w:val="24"/>
        </w:rPr>
        <w:t>учеб</w:t>
      </w:r>
      <w:r w:rsidR="00B23402" w:rsidRPr="009E79CF">
        <w:rPr>
          <w:rFonts w:ascii="Times New Roman" w:hAnsi="Times New Roman" w:cs="Times New Roman"/>
          <w:sz w:val="24"/>
          <w:szCs w:val="24"/>
        </w:rPr>
        <w:t>ный год</w:t>
      </w:r>
      <w:r w:rsidR="00146ECF" w:rsidRPr="009E79CF">
        <w:rPr>
          <w:rFonts w:ascii="Times New Roman" w:hAnsi="Times New Roman" w:cs="Times New Roman"/>
          <w:sz w:val="24"/>
          <w:szCs w:val="24"/>
        </w:rPr>
        <w:t xml:space="preserve"> проведено 2 методический совета, 9 педагогических советов, из них тематический </w:t>
      </w:r>
      <w:r w:rsidR="009E79CF" w:rsidRPr="009E79CF">
        <w:rPr>
          <w:rFonts w:ascii="Times New Roman" w:hAnsi="Times New Roman" w:cs="Times New Roman"/>
          <w:sz w:val="24"/>
          <w:szCs w:val="24"/>
        </w:rPr>
        <w:t>«</w:t>
      </w:r>
      <w:r w:rsidR="009E79CF" w:rsidRPr="009E79CF">
        <w:rPr>
          <w:rFonts w:ascii="Times New Roman" w:eastAsia="Calibri" w:hAnsi="Times New Roman" w:cs="Times New Roman"/>
          <w:sz w:val="24"/>
          <w:szCs w:val="24"/>
        </w:rPr>
        <w:t>Интеграция гуманитарных и естественно-математических знаний как метод формирования научного мировоззрения»</w:t>
      </w:r>
      <w:r w:rsidR="009E79CF" w:rsidRPr="009E79CF">
        <w:rPr>
          <w:rFonts w:ascii="Times New Roman" w:hAnsi="Times New Roman" w:cs="Times New Roman"/>
          <w:sz w:val="24"/>
          <w:szCs w:val="24"/>
        </w:rPr>
        <w:t>. Проведен п</w:t>
      </w:r>
      <w:r w:rsidR="009E79CF" w:rsidRPr="009E79CF">
        <w:rPr>
          <w:rFonts w:ascii="Times New Roman" w:eastAsia="Calibri" w:hAnsi="Times New Roman" w:cs="Times New Roman"/>
          <w:sz w:val="24"/>
          <w:szCs w:val="24"/>
        </w:rPr>
        <w:t>сихолого-педагогический семинар по теме: «Личность педагога как инструмент воспитания»</w:t>
      </w:r>
      <w:r w:rsidR="009E79CF" w:rsidRPr="009E79CF">
        <w:rPr>
          <w:rFonts w:ascii="Times New Roman" w:hAnsi="Times New Roman" w:cs="Times New Roman"/>
          <w:sz w:val="24"/>
          <w:szCs w:val="24"/>
        </w:rPr>
        <w:t xml:space="preserve"> с привлечением психолога в/</w:t>
      </w:r>
      <w:proofErr w:type="gramStart"/>
      <w:r w:rsidR="009E79CF" w:rsidRPr="009E79C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E79CF" w:rsidRPr="009E79CF">
        <w:rPr>
          <w:rFonts w:ascii="Times New Roman" w:hAnsi="Times New Roman" w:cs="Times New Roman"/>
          <w:sz w:val="24"/>
          <w:szCs w:val="24"/>
        </w:rPr>
        <w:t xml:space="preserve"> 20226.</w:t>
      </w:r>
      <w:r w:rsidR="009E79CF">
        <w:rPr>
          <w:rFonts w:ascii="Times New Roman" w:hAnsi="Times New Roman" w:cs="Times New Roman"/>
          <w:sz w:val="24"/>
          <w:szCs w:val="24"/>
        </w:rPr>
        <w:t xml:space="preserve">  Педагогическим советом приняты локальные акты учреждения в соответствии с ФЗ –№273 « Об образовании в РФ». По линии профсоюзной </w:t>
      </w:r>
      <w:r w:rsidR="009E79CF">
        <w:rPr>
          <w:rFonts w:ascii="Times New Roman" w:hAnsi="Times New Roman" w:cs="Times New Roman"/>
          <w:sz w:val="24"/>
          <w:szCs w:val="24"/>
        </w:rPr>
        <w:lastRenderedPageBreak/>
        <w:t>организации 2  педагога с детьми получили путевки на санаторно-курортное лечение в санаториях Краснодарского Края.</w:t>
      </w:r>
    </w:p>
    <w:p w:rsidR="000A7EB0" w:rsidRPr="008708C2" w:rsidRDefault="000A7EB0" w:rsidP="008D2013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A7EB0">
        <w:rPr>
          <w:rFonts w:ascii="Times New Roman" w:eastAsia="Calibri" w:hAnsi="Times New Roman" w:cs="Times New Roman"/>
          <w:b/>
          <w:sz w:val="24"/>
          <w:szCs w:val="24"/>
        </w:rPr>
        <w:t xml:space="preserve">одержание и качество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96068" w:rsidRPr="00696068" w:rsidRDefault="00696068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6068">
        <w:rPr>
          <w:rFonts w:ascii="Times New Roman" w:hAnsi="Times New Roman" w:cs="Times New Roman"/>
          <w:sz w:val="24"/>
          <w:szCs w:val="24"/>
        </w:rPr>
        <w:t>Содержание образовательной программы основного общего и среднего общего образования соответствует  федеральным государственным образовательным стандартам</w:t>
      </w:r>
      <w:r w:rsidR="009E79CF"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Pr="00696068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2004 года. </w:t>
      </w:r>
      <w:r w:rsidR="008708C2" w:rsidRPr="00696068">
        <w:rPr>
          <w:rFonts w:ascii="Times New Roman" w:hAnsi="Times New Roman" w:cs="Times New Roman"/>
          <w:sz w:val="24"/>
          <w:szCs w:val="24"/>
        </w:rPr>
        <w:t>Подготовка обучающихся  соответствует образовательной программе основного общег</w:t>
      </w:r>
      <w:r w:rsidRPr="00696068">
        <w:rPr>
          <w:rFonts w:ascii="Times New Roman" w:hAnsi="Times New Roman" w:cs="Times New Roman"/>
          <w:sz w:val="24"/>
          <w:szCs w:val="24"/>
        </w:rPr>
        <w:t xml:space="preserve">о и среднего общего образования, которая </w:t>
      </w:r>
      <w:r w:rsidR="008708C2" w:rsidRPr="00696068">
        <w:rPr>
          <w:rFonts w:ascii="Times New Roman" w:hAnsi="Times New Roman" w:cs="Times New Roman"/>
          <w:sz w:val="24"/>
          <w:szCs w:val="24"/>
        </w:rPr>
        <w:t>включают учебный план, календарный учебный график, рабоч</w:t>
      </w:r>
      <w:r w:rsidRPr="00696068">
        <w:rPr>
          <w:rFonts w:ascii="Times New Roman" w:hAnsi="Times New Roman" w:cs="Times New Roman"/>
          <w:sz w:val="24"/>
          <w:szCs w:val="24"/>
        </w:rPr>
        <w:t>ие программы учебных предметов, оценочные и методические материалы.</w:t>
      </w:r>
      <w:r w:rsidRPr="006960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За учебный год у</w:t>
      </w:r>
      <w:r w:rsidRPr="00FD774A">
        <w:rPr>
          <w:rFonts w:ascii="Times New Roman" w:eastAsia="Arial Unicode MS" w:hAnsi="Times New Roman" w:cs="Times New Roman"/>
          <w:sz w:val="24"/>
          <w:szCs w:val="24"/>
        </w:rPr>
        <w:t xml:space="preserve">ровень обученности </w:t>
      </w:r>
      <w:r w:rsidR="009E79CF">
        <w:rPr>
          <w:rFonts w:ascii="Times New Roman" w:eastAsia="Arial Unicode MS" w:hAnsi="Times New Roman" w:cs="Times New Roman"/>
          <w:sz w:val="24"/>
          <w:szCs w:val="24"/>
        </w:rPr>
        <w:t xml:space="preserve">школьников </w:t>
      </w:r>
      <w:r w:rsidRPr="00FD774A">
        <w:rPr>
          <w:rFonts w:ascii="Times New Roman" w:eastAsia="Arial Unicode MS" w:hAnsi="Times New Roman" w:cs="Times New Roman"/>
          <w:sz w:val="24"/>
          <w:szCs w:val="24"/>
        </w:rPr>
        <w:t>состав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D774A">
        <w:rPr>
          <w:rFonts w:ascii="Times New Roman" w:eastAsia="Arial Unicode MS" w:hAnsi="Times New Roman" w:cs="Times New Roman"/>
          <w:sz w:val="24"/>
          <w:szCs w:val="24"/>
        </w:rPr>
        <w:t xml:space="preserve">л </w:t>
      </w:r>
      <w:r w:rsidRPr="00696068">
        <w:rPr>
          <w:rFonts w:ascii="Times New Roman" w:eastAsia="Arial Unicode MS" w:hAnsi="Times New Roman" w:cs="Times New Roman"/>
          <w:sz w:val="24"/>
          <w:szCs w:val="24"/>
        </w:rPr>
        <w:t xml:space="preserve">96%, качество знаний – 4 %. </w:t>
      </w:r>
    </w:p>
    <w:p w:rsidR="00696068" w:rsidRPr="009E79CF" w:rsidRDefault="000A7EB0" w:rsidP="008D2013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8708C2" w:rsidRPr="004068CD" w:rsidRDefault="008708C2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C98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A26C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C98">
        <w:rPr>
          <w:rFonts w:ascii="Times New Roman" w:hAnsi="Times New Roman" w:cs="Times New Roman"/>
          <w:sz w:val="24"/>
          <w:szCs w:val="24"/>
        </w:rPr>
        <w:t xml:space="preserve"> осуществлялось в 2 смены: в 1 смену обучались  </w:t>
      </w:r>
      <w:r w:rsidRPr="00A26C98">
        <w:rPr>
          <w:rFonts w:ascii="Times New Roman" w:eastAsia="Calibri" w:hAnsi="Times New Roman" w:cs="Times New Roman"/>
          <w:sz w:val="24"/>
          <w:szCs w:val="24"/>
        </w:rPr>
        <w:t xml:space="preserve">9А, 11Б </w:t>
      </w:r>
      <w:r w:rsidR="004068CD">
        <w:rPr>
          <w:rFonts w:ascii="Times New Roman" w:eastAsia="Calibri" w:hAnsi="Times New Roman" w:cs="Times New Roman"/>
          <w:sz w:val="24"/>
          <w:szCs w:val="24"/>
        </w:rPr>
        <w:t>(</w:t>
      </w:r>
      <w:r w:rsidRPr="00A26C98">
        <w:rPr>
          <w:rFonts w:ascii="Times New Roman" w:eastAsia="Calibri" w:hAnsi="Times New Roman" w:cs="Times New Roman"/>
          <w:sz w:val="24"/>
          <w:szCs w:val="24"/>
        </w:rPr>
        <w:t>заочные группы</w:t>
      </w:r>
      <w:r w:rsidR="004068C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во 2 смену - </w:t>
      </w:r>
      <w:r w:rsidRPr="00A26C98">
        <w:rPr>
          <w:rFonts w:ascii="Times New Roman" w:eastAsia="Calibri" w:hAnsi="Times New Roman" w:cs="Times New Roman"/>
          <w:sz w:val="24"/>
          <w:szCs w:val="24"/>
        </w:rPr>
        <w:t xml:space="preserve">10А, 12А классы, 11А </w:t>
      </w:r>
      <w:r w:rsidR="004068CD">
        <w:rPr>
          <w:rFonts w:ascii="Times New Roman" w:eastAsia="Calibri" w:hAnsi="Times New Roman" w:cs="Times New Roman"/>
          <w:sz w:val="24"/>
          <w:szCs w:val="24"/>
        </w:rPr>
        <w:t>(</w:t>
      </w:r>
      <w:r w:rsidRPr="00A26C98">
        <w:rPr>
          <w:rFonts w:ascii="Times New Roman" w:eastAsia="Calibri" w:hAnsi="Times New Roman" w:cs="Times New Roman"/>
          <w:sz w:val="24"/>
          <w:szCs w:val="24"/>
        </w:rPr>
        <w:t>заочная группа</w:t>
      </w:r>
      <w:r w:rsidR="004068C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068">
        <w:rPr>
          <w:rFonts w:ascii="Times New Roman" w:hAnsi="Times New Roman" w:cs="Times New Roman"/>
          <w:sz w:val="24"/>
          <w:szCs w:val="24"/>
        </w:rPr>
        <w:t xml:space="preserve"> </w:t>
      </w:r>
      <w:r w:rsidRPr="00A26C98">
        <w:rPr>
          <w:rFonts w:ascii="Times New Roman" w:hAnsi="Times New Roman" w:cs="Times New Roman"/>
          <w:sz w:val="24"/>
          <w:szCs w:val="24"/>
        </w:rPr>
        <w:t>Учебный процесс был организован на основе расписания уроков, согласован</w:t>
      </w:r>
      <w:r w:rsidR="004068CD">
        <w:rPr>
          <w:rFonts w:ascii="Times New Roman" w:hAnsi="Times New Roman" w:cs="Times New Roman"/>
          <w:sz w:val="24"/>
          <w:szCs w:val="24"/>
        </w:rPr>
        <w:t>н</w:t>
      </w:r>
      <w:r w:rsidRPr="00A26C98">
        <w:rPr>
          <w:rFonts w:ascii="Times New Roman" w:hAnsi="Times New Roman" w:cs="Times New Roman"/>
          <w:sz w:val="24"/>
          <w:szCs w:val="24"/>
        </w:rPr>
        <w:t>о</w:t>
      </w:r>
      <w:r w:rsidR="004068CD">
        <w:rPr>
          <w:rFonts w:ascii="Times New Roman" w:hAnsi="Times New Roman" w:cs="Times New Roman"/>
          <w:sz w:val="24"/>
          <w:szCs w:val="24"/>
        </w:rPr>
        <w:t>го</w:t>
      </w:r>
      <w:r w:rsidRPr="00A26C98">
        <w:rPr>
          <w:rFonts w:ascii="Times New Roman" w:hAnsi="Times New Roman" w:cs="Times New Roman"/>
          <w:sz w:val="24"/>
          <w:szCs w:val="24"/>
        </w:rPr>
        <w:t xml:space="preserve"> </w:t>
      </w:r>
      <w:r w:rsidR="00696068">
        <w:rPr>
          <w:rFonts w:ascii="Times New Roman" w:hAnsi="Times New Roman" w:cs="Times New Roman"/>
          <w:sz w:val="24"/>
          <w:szCs w:val="24"/>
        </w:rPr>
        <w:t xml:space="preserve">с </w:t>
      </w:r>
      <w:r w:rsidR="00696068" w:rsidRPr="004068CD">
        <w:rPr>
          <w:rFonts w:ascii="Times New Roman" w:hAnsi="Times New Roman" w:cs="Times New Roman"/>
          <w:sz w:val="24"/>
          <w:szCs w:val="24"/>
        </w:rPr>
        <w:t xml:space="preserve">Филиалом федерального бюджетного учреждения здравоохранения «Центр гигиены и эпидемиологии в Мурманской области </w:t>
      </w:r>
      <w:proofErr w:type="gramStart"/>
      <w:r w:rsidR="00696068" w:rsidRPr="004068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6068" w:rsidRPr="004068CD">
        <w:rPr>
          <w:rFonts w:ascii="Times New Roman" w:hAnsi="Times New Roman" w:cs="Times New Roman"/>
          <w:sz w:val="24"/>
          <w:szCs w:val="24"/>
        </w:rPr>
        <w:t xml:space="preserve"> ЗАТО Североморск, ЗАТО Александровс</w:t>
      </w:r>
      <w:r w:rsidR="004068CD">
        <w:rPr>
          <w:rFonts w:ascii="Times New Roman" w:hAnsi="Times New Roman" w:cs="Times New Roman"/>
          <w:sz w:val="24"/>
          <w:szCs w:val="24"/>
        </w:rPr>
        <w:t xml:space="preserve">к, ЗАТО </w:t>
      </w:r>
      <w:proofErr w:type="spellStart"/>
      <w:r w:rsidR="004068CD">
        <w:rPr>
          <w:rFonts w:ascii="Times New Roman" w:hAnsi="Times New Roman" w:cs="Times New Roman"/>
          <w:sz w:val="24"/>
          <w:szCs w:val="24"/>
        </w:rPr>
        <w:t>Видяево</w:t>
      </w:r>
      <w:proofErr w:type="spellEnd"/>
      <w:r w:rsidR="004068CD">
        <w:rPr>
          <w:rFonts w:ascii="Times New Roman" w:hAnsi="Times New Roman" w:cs="Times New Roman"/>
          <w:sz w:val="24"/>
          <w:szCs w:val="24"/>
        </w:rPr>
        <w:t xml:space="preserve">, ЗАТО </w:t>
      </w:r>
      <w:proofErr w:type="spellStart"/>
      <w:r w:rsidR="004068CD">
        <w:rPr>
          <w:rFonts w:ascii="Times New Roman" w:hAnsi="Times New Roman" w:cs="Times New Roman"/>
          <w:sz w:val="24"/>
          <w:szCs w:val="24"/>
        </w:rPr>
        <w:t>Заозерск</w:t>
      </w:r>
      <w:proofErr w:type="spellEnd"/>
      <w:r w:rsidR="004068CD">
        <w:rPr>
          <w:rFonts w:ascii="Times New Roman" w:hAnsi="Times New Roman" w:cs="Times New Roman"/>
          <w:sz w:val="24"/>
          <w:szCs w:val="24"/>
        </w:rPr>
        <w:t>",</w:t>
      </w:r>
      <w:r w:rsidR="00696068" w:rsidRP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4068CD">
        <w:rPr>
          <w:rFonts w:ascii="Times New Roman" w:hAnsi="Times New Roman" w:cs="Times New Roman"/>
          <w:sz w:val="24"/>
          <w:szCs w:val="24"/>
        </w:rPr>
        <w:t xml:space="preserve">и годового календарного графика. </w:t>
      </w:r>
      <w:r w:rsidRPr="004068CD">
        <w:rPr>
          <w:rFonts w:ascii="Times New Roman" w:eastAsia="Calibri" w:hAnsi="Times New Roman" w:cs="Times New Roman"/>
          <w:sz w:val="24"/>
          <w:szCs w:val="24"/>
        </w:rPr>
        <w:t>Продолжительность урока- 45 минут, в период полярной ночи- 40 минут</w:t>
      </w:r>
      <w:r w:rsidRPr="004068CD">
        <w:rPr>
          <w:rFonts w:ascii="Times New Roman" w:hAnsi="Times New Roman" w:cs="Times New Roman"/>
          <w:sz w:val="24"/>
          <w:szCs w:val="24"/>
        </w:rPr>
        <w:t>.</w:t>
      </w:r>
      <w:r w:rsidR="004068CD">
        <w:rPr>
          <w:rFonts w:ascii="Times New Roman" w:hAnsi="Times New Roman" w:cs="Times New Roman"/>
          <w:sz w:val="24"/>
          <w:szCs w:val="24"/>
        </w:rPr>
        <w:t xml:space="preserve"> Предусмотрены большие перемены для организации питания школьников.</w:t>
      </w:r>
    </w:p>
    <w:p w:rsidR="008708C2" w:rsidRPr="00A26C98" w:rsidRDefault="008708C2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8C2" w:rsidRDefault="008708C2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4766C">
        <w:rPr>
          <w:rFonts w:ascii="Times New Roman" w:eastAsia="Calibri" w:hAnsi="Times New Roman" w:cs="Times New Roman"/>
          <w:b/>
          <w:sz w:val="24"/>
          <w:szCs w:val="24"/>
        </w:rPr>
        <w:t xml:space="preserve">егламентирование  образовательного процесса на </w:t>
      </w:r>
      <w:proofErr w:type="gramStart"/>
      <w:r w:rsidRPr="0024766C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proofErr w:type="gramEnd"/>
      <w:r w:rsidRPr="0024766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E79CF" w:rsidRPr="0024766C" w:rsidRDefault="009E79CF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2374"/>
        <w:gridCol w:w="2379"/>
        <w:gridCol w:w="2441"/>
      </w:tblGrid>
      <w:tr w:rsidR="008708C2" w:rsidRPr="00A26C98" w:rsidTr="008F0DD2">
        <w:tc>
          <w:tcPr>
            <w:tcW w:w="2377" w:type="dxa"/>
            <w:vMerge w:val="restart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4753" w:type="dxa"/>
            <w:gridSpan w:val="2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( количество учебных недель)</w:t>
            </w:r>
          </w:p>
        </w:tc>
      </w:tr>
      <w:tr w:rsidR="008708C2" w:rsidRPr="00A26C98" w:rsidTr="008F0DD2">
        <w:tc>
          <w:tcPr>
            <w:tcW w:w="2377" w:type="dxa"/>
            <w:vMerge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79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8C2" w:rsidRPr="00A26C98" w:rsidTr="008F0DD2">
        <w:tc>
          <w:tcPr>
            <w:tcW w:w="2377" w:type="dxa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7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02.09.2013г.</w:t>
            </w:r>
          </w:p>
        </w:tc>
        <w:tc>
          <w:tcPr>
            <w:tcW w:w="2379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27.12.2013г.</w:t>
            </w:r>
          </w:p>
        </w:tc>
        <w:tc>
          <w:tcPr>
            <w:tcW w:w="244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17 недель</w:t>
            </w:r>
          </w:p>
        </w:tc>
      </w:tr>
      <w:tr w:rsidR="008708C2" w:rsidRPr="00A26C98" w:rsidTr="008F0DD2">
        <w:tc>
          <w:tcPr>
            <w:tcW w:w="2377" w:type="dxa"/>
            <w:vMerge w:val="restart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37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09.01.2014г.</w:t>
            </w:r>
          </w:p>
        </w:tc>
        <w:tc>
          <w:tcPr>
            <w:tcW w:w="2379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21.03.2014г. </w:t>
            </w:r>
          </w:p>
        </w:tc>
        <w:tc>
          <w:tcPr>
            <w:tcW w:w="244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10 недель</w:t>
            </w:r>
          </w:p>
        </w:tc>
      </w:tr>
      <w:tr w:rsidR="008708C2" w:rsidRPr="00A26C98" w:rsidTr="008F0DD2">
        <w:tc>
          <w:tcPr>
            <w:tcW w:w="2377" w:type="dxa"/>
            <w:vMerge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31.03.2014г.</w:t>
            </w:r>
          </w:p>
        </w:tc>
        <w:tc>
          <w:tcPr>
            <w:tcW w:w="2379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31.05.2014г.</w:t>
            </w:r>
          </w:p>
        </w:tc>
        <w:tc>
          <w:tcPr>
            <w:tcW w:w="244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</w:p>
        </w:tc>
      </w:tr>
    </w:tbl>
    <w:p w:rsidR="008708C2" w:rsidRDefault="008708C2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4766C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p w:rsidR="009E79CF" w:rsidRPr="00A26C98" w:rsidRDefault="009E79CF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1947"/>
        <w:gridCol w:w="1602"/>
        <w:gridCol w:w="2296"/>
        <w:gridCol w:w="1602"/>
      </w:tblGrid>
      <w:tr w:rsidR="008708C2" w:rsidRPr="00A26C98" w:rsidTr="008F0DD2">
        <w:tc>
          <w:tcPr>
            <w:tcW w:w="212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602" w:type="dxa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  <w:tc>
          <w:tcPr>
            <w:tcW w:w="1602" w:type="dxa"/>
            <w:vAlign w:val="center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8708C2" w:rsidRPr="00A26C98" w:rsidTr="008F0DD2">
        <w:tc>
          <w:tcPr>
            <w:tcW w:w="212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947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28.12.2013г.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08.01.2014г.</w:t>
            </w:r>
          </w:p>
        </w:tc>
        <w:tc>
          <w:tcPr>
            <w:tcW w:w="2296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12 дней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09.01.2014г.</w:t>
            </w:r>
          </w:p>
        </w:tc>
      </w:tr>
      <w:tr w:rsidR="008708C2" w:rsidRPr="00A26C98" w:rsidTr="008F0DD2">
        <w:trPr>
          <w:trHeight w:val="206"/>
        </w:trPr>
        <w:tc>
          <w:tcPr>
            <w:tcW w:w="212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947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22.02.2014г.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26.02.2014г.</w:t>
            </w:r>
          </w:p>
        </w:tc>
        <w:tc>
          <w:tcPr>
            <w:tcW w:w="2296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27.02 2014г.</w:t>
            </w:r>
          </w:p>
        </w:tc>
      </w:tr>
      <w:tr w:rsidR="008708C2" w:rsidRPr="00A26C98" w:rsidTr="008F0DD2">
        <w:tc>
          <w:tcPr>
            <w:tcW w:w="212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947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22.03.2014г.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30.03.2014г.</w:t>
            </w:r>
          </w:p>
        </w:tc>
        <w:tc>
          <w:tcPr>
            <w:tcW w:w="2296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31.03.2014г.</w:t>
            </w:r>
          </w:p>
        </w:tc>
      </w:tr>
      <w:tr w:rsidR="008708C2" w:rsidRPr="00A26C98" w:rsidTr="008F0DD2">
        <w:tc>
          <w:tcPr>
            <w:tcW w:w="2124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947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01.06.2014г.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31.08.2014г.</w:t>
            </w:r>
          </w:p>
        </w:tc>
        <w:tc>
          <w:tcPr>
            <w:tcW w:w="2296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92 дня</w:t>
            </w:r>
          </w:p>
        </w:tc>
        <w:tc>
          <w:tcPr>
            <w:tcW w:w="1602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01.09.2014г.</w:t>
            </w:r>
          </w:p>
        </w:tc>
      </w:tr>
    </w:tbl>
    <w:p w:rsidR="009E79CF" w:rsidRDefault="009E79CF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9CF" w:rsidRDefault="009E79CF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8C2" w:rsidRDefault="008708C2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47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Регламентирование  образовательного процесса на неделю</w:t>
      </w:r>
    </w:p>
    <w:p w:rsidR="009E79CF" w:rsidRPr="00A26C98" w:rsidRDefault="009E79CF" w:rsidP="008D2013">
      <w:pPr>
        <w:pStyle w:val="a6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Классы, группы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9А (заочная группа)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 дня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14 часовая  учебная неделя</w:t>
            </w:r>
          </w:p>
        </w:tc>
      </w:tr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10А класс 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4 дня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23 часовая  учебная неделя</w:t>
            </w:r>
          </w:p>
        </w:tc>
      </w:tr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11А (заочная группа)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 дня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14 часовая  учебная неделя</w:t>
            </w:r>
          </w:p>
        </w:tc>
      </w:tr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11Б (заочная группа)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3 дня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21 часовая  учебная неделя</w:t>
            </w:r>
          </w:p>
        </w:tc>
      </w:tr>
      <w:tr w:rsidR="008708C2" w:rsidRPr="00A26C98" w:rsidTr="008F0DD2"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12А класс </w:t>
            </w:r>
          </w:p>
        </w:tc>
        <w:tc>
          <w:tcPr>
            <w:tcW w:w="3190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4 дня в неделю</w:t>
            </w:r>
          </w:p>
        </w:tc>
        <w:tc>
          <w:tcPr>
            <w:tcW w:w="3191" w:type="dxa"/>
          </w:tcPr>
          <w:p w:rsidR="008708C2" w:rsidRPr="00A26C98" w:rsidRDefault="008708C2" w:rsidP="008D2013">
            <w:pPr>
              <w:pStyle w:val="a6"/>
              <w:spacing w:before="100" w:beforeAutospacing="1"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98">
              <w:rPr>
                <w:rFonts w:ascii="Times New Roman" w:eastAsia="Calibri" w:hAnsi="Times New Roman" w:cs="Times New Roman"/>
                <w:sz w:val="24"/>
                <w:szCs w:val="24"/>
              </w:rPr>
              <w:t>23 часовая  учебная неделя</w:t>
            </w:r>
          </w:p>
        </w:tc>
      </w:tr>
    </w:tbl>
    <w:p w:rsidR="00E6361B" w:rsidRDefault="00C9159F" w:rsidP="008D2013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0A7EB0" w:rsidRPr="00C9159F">
        <w:rPr>
          <w:rFonts w:ascii="Times New Roman" w:eastAsia="Calibri" w:hAnsi="Times New Roman" w:cs="Times New Roman"/>
          <w:b/>
          <w:sz w:val="24"/>
          <w:szCs w:val="24"/>
        </w:rPr>
        <w:t>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>ый потенциал</w:t>
      </w:r>
    </w:p>
    <w:p w:rsidR="00A17FFC" w:rsidRDefault="009E79CF" w:rsidP="00A17FFC">
      <w:pPr>
        <w:spacing w:after="0"/>
        <w:ind w:firstLine="9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9CF">
        <w:rPr>
          <w:rFonts w:ascii="Times New Roman" w:eastAsia="Calibri" w:hAnsi="Times New Roman" w:cs="Times New Roman"/>
          <w:sz w:val="24"/>
          <w:szCs w:val="24"/>
        </w:rPr>
        <w:t>В школе работает высокопрофессиональный коллектив.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педагогические работники (5 учителей и 2 администратора) имеют высшее профессиональное образование. Все учителя имеют квалификационную  категорию (1 челове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высшую, 4 – первую). Учитель русского языка в текущем году аттестован на высшую </w:t>
      </w:r>
      <w:r w:rsidRPr="00A17FFC"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категорию, учитель физики </w:t>
      </w:r>
      <w:r w:rsidR="00A17FFC" w:rsidRPr="00A17FFC">
        <w:rPr>
          <w:rFonts w:ascii="Times New Roman" w:eastAsia="Calibri" w:hAnsi="Times New Roman" w:cs="Times New Roman"/>
          <w:sz w:val="24"/>
          <w:szCs w:val="24"/>
        </w:rPr>
        <w:t>–</w:t>
      </w:r>
      <w:r w:rsidRPr="00A17FFC">
        <w:rPr>
          <w:rFonts w:ascii="Times New Roman" w:eastAsia="Calibri" w:hAnsi="Times New Roman" w:cs="Times New Roman"/>
          <w:sz w:val="24"/>
          <w:szCs w:val="24"/>
        </w:rPr>
        <w:t xml:space="preserve"> первую</w:t>
      </w:r>
      <w:r w:rsidR="00A17FFC" w:rsidRPr="00A17FFC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 категорию учителя. В школе сложилась система работы по повышению профессиональной компетенции педагогов. В настоящее время она осуществляется через работу в школьных методических объединениях, методических семинар</w:t>
      </w:r>
      <w:r w:rsidR="00A17FFC">
        <w:rPr>
          <w:rFonts w:ascii="Times New Roman" w:hAnsi="Times New Roman" w:cs="Times New Roman"/>
          <w:sz w:val="24"/>
          <w:szCs w:val="24"/>
        </w:rPr>
        <w:t xml:space="preserve">ах и курсовую </w:t>
      </w:r>
      <w:r w:rsidR="00A17FFC" w:rsidRPr="00A17FFC">
        <w:rPr>
          <w:rFonts w:ascii="Times New Roman" w:eastAsia="Calibri" w:hAnsi="Times New Roman" w:cs="Times New Roman"/>
          <w:sz w:val="24"/>
          <w:szCs w:val="24"/>
        </w:rPr>
        <w:t>подготовк</w:t>
      </w:r>
      <w:r w:rsidR="00A17FFC">
        <w:rPr>
          <w:rFonts w:ascii="Times New Roman" w:hAnsi="Times New Roman" w:cs="Times New Roman"/>
          <w:sz w:val="24"/>
          <w:szCs w:val="24"/>
        </w:rPr>
        <w:t>у</w:t>
      </w:r>
      <w:r w:rsidR="00A17FFC" w:rsidRPr="00A17FFC">
        <w:rPr>
          <w:rFonts w:ascii="Times New Roman" w:eastAsia="Calibri" w:hAnsi="Times New Roman" w:cs="Times New Roman"/>
          <w:sz w:val="24"/>
          <w:szCs w:val="24"/>
        </w:rPr>
        <w:t xml:space="preserve"> городского и областного уровня. В текущем учебном году все учителя и администраторы прошли курсы по реализации ФГОС нового поколения без отрыва от производства</w:t>
      </w:r>
      <w:r w:rsidR="00A17FFC">
        <w:rPr>
          <w:rFonts w:ascii="Times New Roman" w:eastAsia="Calibri" w:hAnsi="Times New Roman" w:cs="Times New Roman"/>
          <w:sz w:val="24"/>
          <w:szCs w:val="24"/>
        </w:rPr>
        <w:t xml:space="preserve"> на базе Мурманского Института развития образования.</w:t>
      </w:r>
    </w:p>
    <w:p w:rsidR="00A17FFC" w:rsidRPr="009E79CF" w:rsidRDefault="00A17FFC" w:rsidP="00A17FFC">
      <w:pPr>
        <w:spacing w:after="0"/>
        <w:ind w:firstLine="9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члена коллектива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отраслевыми наградами. В текущем году 2 учителя награждены Благодарственным письмом Управления образования за высокие показатели в работе.</w:t>
      </w:r>
    </w:p>
    <w:p w:rsidR="000A7EB0" w:rsidRPr="00A17FFC" w:rsidRDefault="000A7EB0" w:rsidP="008D2013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A17FFC" w:rsidRPr="00E6361B" w:rsidRDefault="00A17FFC" w:rsidP="00A17FFC">
      <w:pPr>
        <w:pStyle w:val="1"/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61B" w:rsidRDefault="00E6361B" w:rsidP="00F0112F">
      <w:pPr>
        <w:pStyle w:val="1"/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361B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 xml:space="preserve"> МБОУВСОШ №1 соответствует требованиям. За 2013/2014 учебный год приобретены 3 ноутбука, принтеры, электронный тир, лингафонный кабинет, документ-камера. В летний период пров</w:t>
      </w:r>
      <w:r w:rsidR="00F0112F">
        <w:rPr>
          <w:rFonts w:ascii="Times New Roman" w:hAnsi="Times New Roman" w:cs="Times New Roman"/>
          <w:sz w:val="24"/>
          <w:szCs w:val="24"/>
        </w:rPr>
        <w:t>еден полный ремонт фасада здания</w:t>
      </w:r>
      <w:r>
        <w:rPr>
          <w:rFonts w:ascii="Times New Roman" w:hAnsi="Times New Roman" w:cs="Times New Roman"/>
          <w:sz w:val="24"/>
          <w:szCs w:val="24"/>
        </w:rPr>
        <w:t xml:space="preserve"> и его покраска. Частично заменены внутренние двери.  Модернизирована локальная сеть учреждения. Все учебные классы имеют выход в сеть Интернет</w:t>
      </w:r>
      <w:r>
        <w:rPr>
          <w:rFonts w:ascii="Times New Roman" w:eastAsia="Calibri" w:hAnsi="Times New Roman" w:cs="Times New Roman"/>
          <w:sz w:val="24"/>
          <w:szCs w:val="24"/>
        </w:rPr>
        <w:t>. Библиотека школа оснащена 3 переносными компьютерами, подключенными к сети Интернет, сканирующими  и печатными устройствами.</w:t>
      </w:r>
      <w:r w:rsidR="00146ECF">
        <w:rPr>
          <w:rFonts w:ascii="Times New Roman" w:eastAsia="Calibri" w:hAnsi="Times New Roman" w:cs="Times New Roman"/>
          <w:sz w:val="24"/>
          <w:szCs w:val="24"/>
        </w:rPr>
        <w:t xml:space="preserve">  Учебный фонд библиотеки включает более 3000 экземпляров.</w:t>
      </w:r>
      <w:r w:rsidR="00C9159F">
        <w:rPr>
          <w:rFonts w:ascii="Times New Roman" w:eastAsia="Calibri" w:hAnsi="Times New Roman" w:cs="Times New Roman"/>
          <w:sz w:val="24"/>
          <w:szCs w:val="24"/>
        </w:rPr>
        <w:t xml:space="preserve"> Вся учебная и учебно-методическая литература соответствует федеральному перечню, утвержденному приказами Министерства образования и науки Российской Федерации.</w:t>
      </w:r>
    </w:p>
    <w:p w:rsidR="00E6361B" w:rsidRPr="00146ECF" w:rsidRDefault="00E6361B" w:rsidP="008D2013">
      <w:pPr>
        <w:autoSpaceDE w:val="0"/>
        <w:autoSpaceDN w:val="0"/>
        <w:adjustRightInd w:val="0"/>
        <w:spacing w:before="100" w:beforeAutospacing="1" w:after="100" w:afterAutospacing="1"/>
        <w:ind w:left="708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146ECF">
        <w:rPr>
          <w:rFonts w:ascii="Times New Roman" w:hAnsi="Times New Roman" w:cs="Times New Roman"/>
          <w:b/>
          <w:bCs/>
          <w:sz w:val="24"/>
          <w:szCs w:val="24"/>
        </w:rPr>
        <w:t>Обеспечение учебны</w:t>
      </w:r>
      <w:r w:rsidR="00146ECF" w:rsidRPr="00146EC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46ECF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146ECF" w:rsidRPr="00146ECF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tbl>
      <w:tblPr>
        <w:tblW w:w="9325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2126"/>
        <w:gridCol w:w="6490"/>
      </w:tblGrid>
      <w:tr w:rsidR="00E6361B" w:rsidTr="00A17FF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оборудованных учебных кабинетов, объектов для проведения практических занятий с перечнем основного оборудования </w:t>
            </w:r>
          </w:p>
        </w:tc>
      </w:tr>
      <w:tr w:rsidR="00E6361B" w:rsidTr="00A17FFC">
        <w:trPr>
          <w:trHeight w:val="55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3/5-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49,4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- полный комплект мебели,  доска классная маркерная, персональный компьютер, </w:t>
            </w:r>
            <w:proofErr w:type="spellStart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проектор.</w:t>
            </w:r>
          </w:p>
        </w:tc>
      </w:tr>
      <w:tr w:rsidR="00E6361B" w:rsidTr="00A17FFC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1/3-32,6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- полный комплект мебели, персональный компьютер, лингафонный кабинет.  </w:t>
            </w:r>
          </w:p>
        </w:tc>
      </w:tr>
      <w:tr w:rsidR="00E6361B" w:rsidTr="00146ECF">
        <w:trPr>
          <w:trHeight w:val="27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2/2- 49,6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 полный комплект мебели, персональный компьютер, </w:t>
            </w:r>
            <w:proofErr w:type="spellStart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доска, проектор, документ-камера</w:t>
            </w:r>
            <w:r w:rsidR="00146ECF">
              <w:rPr>
                <w:rFonts w:ascii="Times New Roman" w:hAnsi="Times New Roman" w:cs="Times New Roman"/>
                <w:sz w:val="24"/>
                <w:szCs w:val="24"/>
              </w:rPr>
              <w:t>, принтер</w:t>
            </w:r>
          </w:p>
        </w:tc>
      </w:tr>
      <w:tr w:rsidR="00E6361B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3/4-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50,6кв. м +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лаборантская 16,6 кв.м./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 -</w:t>
            </w:r>
            <w:r w:rsidR="0014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полный комплект мебели с электрифицированными лабораторными столами</w:t>
            </w:r>
            <w:proofErr w:type="gramStart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щит для электроснабжения столов; демонстрационное и лабораторное оборудование соответствует профилю кабинета, персональный компьютер.</w:t>
            </w:r>
          </w:p>
        </w:tc>
      </w:tr>
      <w:tr w:rsidR="00E6361B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2/4- 49,9 кв.м. + лаборантская 16,9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оборудован-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полный комплект мебели с учебными столами имеющими подводку воды; вытяжной шкаф, стол демонстрационный химический, демонстрационное и лабораторное оборудование соответствует профилю кабинета, телевизор, видеомагнитофон, персональный компьютер.</w:t>
            </w:r>
          </w:p>
        </w:tc>
      </w:tr>
      <w:tr w:rsidR="00E6361B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2/6-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49,6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- полный комплект мебели,  телевизор, видеомагнитофон, </w:t>
            </w:r>
            <w:r w:rsidRPr="0014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-проигр</w:t>
            </w:r>
            <w:r w:rsidR="00146ECF">
              <w:rPr>
                <w:rFonts w:ascii="Times New Roman" w:hAnsi="Times New Roman" w:cs="Times New Roman"/>
                <w:sz w:val="24"/>
                <w:szCs w:val="24"/>
              </w:rPr>
              <w:t>ыватель, персональный компьютер, проектор</w:t>
            </w:r>
          </w:p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1/4-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49,5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- полный комплект мебели, телевизор, видеомагнитофон, </w:t>
            </w:r>
            <w:r w:rsidRPr="0014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-проигрыватель, персональный компьютер.  </w:t>
            </w:r>
          </w:p>
        </w:tc>
      </w:tr>
      <w:tr w:rsidR="00E6361B" w:rsidTr="00146ECF">
        <w:trPr>
          <w:trHeight w:val="9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1/2-</w:t>
            </w: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49,5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- полный комплект мебели,   телевизор, видеомагнитофон, </w:t>
            </w:r>
            <w:r w:rsidRPr="0014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- проигрыватель, персональный компьютер, электронный тир.</w:t>
            </w:r>
          </w:p>
        </w:tc>
      </w:tr>
      <w:tr w:rsidR="00E6361B" w:rsidTr="00146ECF">
        <w:trPr>
          <w:trHeight w:val="61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3/6- 64,0 кв.м. + лаборантская 20,4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оборудован-</w:t>
            </w: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полный комплект мебели,  компьютерные столы (08 шт.), рабочее место учителя, кресла поворотные, компьютеры (08 + 1 шт.), доска классная маркерная.</w:t>
            </w:r>
          </w:p>
        </w:tc>
      </w:tr>
      <w:tr w:rsidR="00E6361B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A17FF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Тренажерный зал-42,5кв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раздевалка девочек с санузлом и душевой комнатой; раздевалка мальчиков с санузлом и душевой комнатой; 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маты, мячи, скакалки, обручи, шведская стенка, тренажеры (велотренажеры-2, скамья для пресса, Бенч </w:t>
            </w:r>
            <w:r w:rsidRPr="0014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-810, </w:t>
            </w:r>
            <w:proofErr w:type="spellStart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министадион</w:t>
            </w:r>
            <w:proofErr w:type="spellEnd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 xml:space="preserve">-1410, стаппер-2,скамья гимнастическая-2, тренажер </w:t>
            </w:r>
            <w:r w:rsidR="00146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ногофункциональный, тренажер с турником и брусьями, тренажер эллиптический, спорткомплекс, диск (грация)</w:t>
            </w:r>
          </w:p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-276,7 кв</w:t>
            </w:r>
            <w:proofErr w:type="gramStart"/>
            <w:r w:rsidRPr="00146EC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14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по договору)</w:t>
            </w:r>
          </w:p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полный комплект всех матов, мячи, скакалки, обручи, гимнастические мячи, гантели, гимнастический конь, гимнастический козёл, бревно гимнастическое (низкое), канат</w:t>
            </w:r>
            <w:proofErr w:type="gramEnd"/>
          </w:p>
        </w:tc>
      </w:tr>
      <w:tr w:rsidR="00E6361B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sz w:val="24"/>
                <w:szCs w:val="24"/>
              </w:rPr>
              <w:t>Переносное оборудование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61B" w:rsidRPr="00146ECF" w:rsidRDefault="00E6361B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Ноутбуки – 4, проекторы – </w:t>
            </w:r>
            <w:r w:rsid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передвижной экран.</w:t>
            </w:r>
          </w:p>
        </w:tc>
      </w:tr>
      <w:tr w:rsidR="00AA5A77" w:rsidTr="00146E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5A77" w:rsidRPr="00146ECF" w:rsidRDefault="00AA5A77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5A77" w:rsidRPr="00146ECF" w:rsidRDefault="00AA5A77" w:rsidP="008D201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5A77" w:rsidRPr="00146ECF" w:rsidRDefault="00AA5A77" w:rsidP="008D201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61B" w:rsidRDefault="000B76F2" w:rsidP="008D2013">
      <w:pPr>
        <w:pStyle w:val="1"/>
        <w:shd w:val="clear" w:color="auto" w:fill="auto"/>
        <w:tabs>
          <w:tab w:val="left" w:leader="underscore" w:pos="0"/>
          <w:tab w:val="left" w:leader="underscore" w:pos="590"/>
          <w:tab w:val="left" w:pos="1026"/>
        </w:tabs>
        <w:spacing w:before="100" w:beforeAutospacing="1" w:after="100" w:afterAutospacing="1" w:line="276" w:lineRule="auto"/>
        <w:ind w:left="10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76F2">
        <w:rPr>
          <w:rFonts w:ascii="Times New Roman" w:hAnsi="Times New Roman" w:cs="Times New Roman"/>
          <w:sz w:val="24"/>
          <w:szCs w:val="24"/>
        </w:rPr>
        <w:t>Дополнительные помещения</w:t>
      </w:r>
    </w:p>
    <w:tbl>
      <w:tblPr>
        <w:tblW w:w="9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268"/>
        <w:gridCol w:w="6457"/>
      </w:tblGrid>
      <w:tr w:rsidR="00D505AE" w:rsidRPr="00681FC6" w:rsidTr="00A17FF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Характеристика и количество помещений</w:t>
            </w:r>
          </w:p>
        </w:tc>
      </w:tr>
      <w:tr w:rsidR="00D505AE" w:rsidRPr="00681FC6" w:rsidTr="00A17FFC">
        <w:trPr>
          <w:trHeight w:val="40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Pr="00D505AE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0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Площадь 37,1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="0040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 места</w:t>
            </w:r>
          </w:p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D505AE" w:rsidRPr="00681FC6" w:rsidTr="00A17FF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с читальным залом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47,4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0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505AE" w:rsidRPr="00681FC6" w:rsidTr="00A17FFC"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1FC6">
              <w:rPr>
                <w:rFonts w:ascii="Times New Roman" w:hAnsi="Times New Roman" w:cs="Times New Roman"/>
                <w:iCs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81F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505AE" w:rsidRPr="00681FC6" w:rsidTr="00A17F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Кабинет медицинского обслуживания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едицинский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6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505AE" w:rsidRPr="00681FC6" w:rsidTr="00A17FFC"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C915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абинет директора – 1,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20,5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AE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анцелярия – 1,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20,3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AE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учительская – 1,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31,9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 директора по УВР – </w:t>
            </w:r>
            <w:r w:rsidR="00406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505AE" w:rsidRPr="00681FC6" w:rsidTr="00A17FF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F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Конференцзал-1,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20,4 </w:t>
            </w:r>
            <w:r w:rsidR="00C9159F"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159F"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C9159F"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>Комната психологической разгрузки-1,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681FC6">
              <w:rPr>
                <w:rFonts w:ascii="Times New Roman" w:hAnsi="Times New Roman" w:cs="Times New Roman"/>
                <w:sz w:val="24"/>
                <w:szCs w:val="24"/>
              </w:rPr>
              <w:t xml:space="preserve"> 20,4 </w:t>
            </w:r>
            <w:r w:rsidR="00C9159F" w:rsidRPr="00D505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9159F" w:rsidRPr="00D505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505AE" w:rsidRPr="00681FC6" w:rsidTr="00A17FF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AE" w:rsidRPr="00681FC6" w:rsidRDefault="00D505AE" w:rsidP="008D2013">
            <w:pPr>
              <w:pStyle w:val="a5"/>
              <w:snapToGri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E6361B" w:rsidRPr="000A7EB0" w:rsidRDefault="00E6361B" w:rsidP="008D2013">
      <w:pPr>
        <w:pStyle w:val="1"/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EB0" w:rsidRPr="00C72A69" w:rsidRDefault="000A7EB0" w:rsidP="008D2013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0A7EB0">
        <w:rPr>
          <w:rFonts w:ascii="Times New Roman" w:eastAsia="Calibri" w:hAnsi="Times New Roman" w:cs="Times New Roman"/>
          <w:b/>
          <w:sz w:val="24"/>
          <w:szCs w:val="24"/>
        </w:rPr>
        <w:t>ункционирование внутренней сист</w:t>
      </w:r>
      <w:r>
        <w:rPr>
          <w:rFonts w:ascii="Times New Roman" w:hAnsi="Times New Roman" w:cs="Times New Roman"/>
          <w:b/>
          <w:sz w:val="24"/>
          <w:szCs w:val="24"/>
        </w:rPr>
        <w:t>емы оценки качества образования</w:t>
      </w:r>
    </w:p>
    <w:p w:rsidR="008708C2" w:rsidRDefault="008708C2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8CD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="004068CD">
        <w:rPr>
          <w:rFonts w:ascii="Times New Roman" w:hAnsi="Times New Roman" w:cs="Times New Roman"/>
          <w:sz w:val="24"/>
          <w:szCs w:val="24"/>
        </w:rPr>
        <w:t xml:space="preserve">строится на основе </w:t>
      </w:r>
      <w:proofErr w:type="gramStart"/>
      <w:r w:rsidR="004068CD">
        <w:rPr>
          <w:rFonts w:ascii="Times New Roman" w:hAnsi="Times New Roman" w:cs="Times New Roman"/>
          <w:sz w:val="24"/>
          <w:szCs w:val="24"/>
        </w:rPr>
        <w:t>локальных</w:t>
      </w:r>
      <w:proofErr w:type="gramEnd"/>
      <w:r w:rsidR="004068CD">
        <w:rPr>
          <w:rFonts w:ascii="Times New Roman" w:hAnsi="Times New Roman" w:cs="Times New Roman"/>
          <w:sz w:val="24"/>
          <w:szCs w:val="24"/>
        </w:rPr>
        <w:t xml:space="preserve"> учреждения. Разработана программа «Повышение качества образования на 2014-2016 гг.».  </w:t>
      </w:r>
      <w:r w:rsidR="00A20AF9">
        <w:rPr>
          <w:rFonts w:ascii="Times New Roman" w:hAnsi="Times New Roman" w:cs="Times New Roman"/>
          <w:sz w:val="24"/>
          <w:szCs w:val="24"/>
        </w:rPr>
        <w:t xml:space="preserve">В рамках программных мероприятий осуществлен </w:t>
      </w:r>
      <w:r w:rsidRPr="004068CD">
        <w:rPr>
          <w:rFonts w:ascii="Times New Roman" w:hAnsi="Times New Roman" w:cs="Times New Roman"/>
          <w:sz w:val="24"/>
          <w:szCs w:val="24"/>
        </w:rPr>
        <w:t xml:space="preserve">входной мониторинг </w:t>
      </w:r>
      <w:r w:rsidR="00A20AF9">
        <w:rPr>
          <w:rFonts w:ascii="Times New Roman" w:hAnsi="Times New Roman" w:cs="Times New Roman"/>
          <w:sz w:val="24"/>
          <w:szCs w:val="24"/>
        </w:rPr>
        <w:t xml:space="preserve">образовательных компетенций </w:t>
      </w:r>
      <w:r w:rsidRPr="004068CD">
        <w:rPr>
          <w:rFonts w:ascii="Times New Roman" w:hAnsi="Times New Roman" w:cs="Times New Roman"/>
          <w:sz w:val="24"/>
          <w:szCs w:val="24"/>
        </w:rPr>
        <w:t xml:space="preserve">обучающихся 10 класса. </w:t>
      </w:r>
      <w:r w:rsidRPr="00A20AF9">
        <w:rPr>
          <w:rFonts w:ascii="Times New Roman" w:hAnsi="Times New Roman" w:cs="Times New Roman"/>
          <w:sz w:val="24"/>
          <w:szCs w:val="24"/>
        </w:rPr>
        <w:t xml:space="preserve">Он показал, что средний балл </w:t>
      </w:r>
      <w:r w:rsidR="00A20AF9" w:rsidRPr="00A20AF9">
        <w:rPr>
          <w:rFonts w:ascii="Times New Roman" w:hAnsi="Times New Roman" w:cs="Times New Roman"/>
          <w:sz w:val="24"/>
          <w:szCs w:val="24"/>
        </w:rPr>
        <w:t xml:space="preserve">по предметам учебного плана составляет от 2,42 до 3,33. </w:t>
      </w:r>
      <w:r w:rsidR="00A20AF9">
        <w:rPr>
          <w:rFonts w:ascii="Times New Roman" w:hAnsi="Times New Roman" w:cs="Times New Roman"/>
          <w:sz w:val="24"/>
          <w:szCs w:val="24"/>
        </w:rPr>
        <w:t xml:space="preserve"> </w:t>
      </w:r>
      <w:r w:rsidRPr="004068CD">
        <w:rPr>
          <w:rFonts w:ascii="Times New Roman" w:hAnsi="Times New Roman" w:cs="Times New Roman"/>
          <w:sz w:val="24"/>
          <w:szCs w:val="24"/>
        </w:rPr>
        <w:t>Д</w:t>
      </w:r>
      <w:r w:rsidRPr="004068CD">
        <w:rPr>
          <w:rFonts w:ascii="Times New Roman" w:hAnsi="Times New Roman" w:cs="Times New Roman"/>
          <w:bCs/>
          <w:sz w:val="24"/>
          <w:szCs w:val="24"/>
        </w:rPr>
        <w:t xml:space="preserve">иагностика уровня учебной мотивации </w:t>
      </w:r>
      <w:proofErr w:type="gramStart"/>
      <w:r w:rsidRPr="004068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068CD">
        <w:rPr>
          <w:rFonts w:ascii="Times New Roman" w:hAnsi="Times New Roman" w:cs="Times New Roman"/>
          <w:sz w:val="24"/>
          <w:szCs w:val="24"/>
        </w:rPr>
        <w:t xml:space="preserve"> показала, что большинство обучающихся имеют критический уровень мотивации (45%</w:t>
      </w:r>
      <w:r w:rsidR="00A20AF9">
        <w:rPr>
          <w:rFonts w:ascii="Times New Roman" w:hAnsi="Times New Roman" w:cs="Times New Roman"/>
          <w:sz w:val="24"/>
          <w:szCs w:val="24"/>
        </w:rPr>
        <w:t xml:space="preserve"> </w:t>
      </w:r>
      <w:r w:rsidRPr="004068CD">
        <w:rPr>
          <w:rFonts w:ascii="Times New Roman" w:hAnsi="Times New Roman" w:cs="Times New Roman"/>
          <w:sz w:val="24"/>
          <w:szCs w:val="24"/>
        </w:rPr>
        <w:t>-</w:t>
      </w:r>
      <w:r w:rsidR="00A20AF9">
        <w:rPr>
          <w:rFonts w:ascii="Times New Roman" w:hAnsi="Times New Roman" w:cs="Times New Roman"/>
          <w:sz w:val="24"/>
          <w:szCs w:val="24"/>
        </w:rPr>
        <w:t xml:space="preserve"> </w:t>
      </w:r>
      <w:r w:rsidRPr="004068CD">
        <w:rPr>
          <w:rFonts w:ascii="Times New Roman" w:hAnsi="Times New Roman" w:cs="Times New Roman"/>
          <w:sz w:val="24"/>
          <w:szCs w:val="24"/>
        </w:rPr>
        <w:t xml:space="preserve">64%). Этим объясняется низкий уровень познавательной активности. </w:t>
      </w:r>
      <w:r w:rsidR="00A20AF9">
        <w:rPr>
          <w:rFonts w:ascii="Times New Roman" w:hAnsi="Times New Roman" w:cs="Times New Roman"/>
          <w:sz w:val="24"/>
          <w:szCs w:val="24"/>
        </w:rPr>
        <w:t xml:space="preserve">Анализ воспитанности </w:t>
      </w:r>
      <w:proofErr w:type="gramStart"/>
      <w:r w:rsidRPr="004068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0AF9">
        <w:rPr>
          <w:rFonts w:ascii="Times New Roman" w:hAnsi="Times New Roman" w:cs="Times New Roman"/>
          <w:sz w:val="24"/>
          <w:szCs w:val="24"/>
        </w:rPr>
        <w:t xml:space="preserve"> выявил тревожный</w:t>
      </w:r>
      <w:r w:rsidRPr="004068CD">
        <w:rPr>
          <w:rFonts w:ascii="Times New Roman" w:hAnsi="Times New Roman" w:cs="Times New Roman"/>
          <w:sz w:val="24"/>
          <w:szCs w:val="24"/>
        </w:rPr>
        <w:t xml:space="preserve"> уровень воспитанности (2,43</w:t>
      </w:r>
      <w:r w:rsidR="00A20AF9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4068CD">
        <w:rPr>
          <w:rFonts w:ascii="Times New Roman" w:hAnsi="Times New Roman" w:cs="Times New Roman"/>
          <w:sz w:val="24"/>
          <w:szCs w:val="24"/>
        </w:rPr>
        <w:t>).</w:t>
      </w:r>
      <w:r w:rsidR="00A20AF9">
        <w:rPr>
          <w:rFonts w:ascii="Times New Roman" w:hAnsi="Times New Roman" w:cs="Times New Roman"/>
          <w:sz w:val="24"/>
          <w:szCs w:val="24"/>
        </w:rPr>
        <w:t xml:space="preserve"> Администрацией осуществлялся контроль  посещаемости учебных занятий, </w:t>
      </w:r>
      <w:r w:rsidR="008E34B9">
        <w:rPr>
          <w:rFonts w:ascii="Times New Roman" w:hAnsi="Times New Roman" w:cs="Times New Roman"/>
          <w:sz w:val="24"/>
          <w:szCs w:val="24"/>
        </w:rPr>
        <w:t>тематический контрол</w:t>
      </w:r>
      <w:r w:rsidR="00A20AF9">
        <w:rPr>
          <w:rFonts w:ascii="Times New Roman" w:hAnsi="Times New Roman" w:cs="Times New Roman"/>
          <w:sz w:val="24"/>
          <w:szCs w:val="24"/>
        </w:rPr>
        <w:t>ь,</w:t>
      </w:r>
      <w:r w:rsidR="008E34B9">
        <w:rPr>
          <w:rFonts w:ascii="Times New Roman" w:hAnsi="Times New Roman" w:cs="Times New Roman"/>
          <w:sz w:val="24"/>
          <w:szCs w:val="24"/>
        </w:rPr>
        <w:t xml:space="preserve"> мониторинг удовлетворенности обучающихся и их родителей (законных представителей) предоставленных образовательных услуг, контроль выполнения образовательных программ, промежуточной аттестации обучающихся.</w:t>
      </w: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2978"/>
        <w:gridCol w:w="1211"/>
        <w:gridCol w:w="1523"/>
        <w:gridCol w:w="1376"/>
      </w:tblGrid>
      <w:tr w:rsidR="008E34B9" w:rsidTr="008F0D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</w:p>
        </w:tc>
      </w:tr>
      <w:tr w:rsidR="008E34B9" w:rsidRPr="00D86119" w:rsidTr="008F0D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</w:tr>
      <w:tr w:rsidR="008E34B9" w:rsidRPr="007631AC" w:rsidTr="008F0D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11Б, 12А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  <w:tr w:rsidR="008E34B9" w:rsidRPr="00C11FA5" w:rsidTr="008F0D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помогает </w:t>
            </w: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наслаждаться?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11Б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8E34B9" w:rsidRPr="00C11FA5" w:rsidTr="008F0DD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B9" w:rsidRPr="008E34B9" w:rsidRDefault="008E34B9" w:rsidP="008D20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B9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</w:tr>
    </w:tbl>
    <w:p w:rsidR="008708C2" w:rsidRPr="004068CD" w:rsidRDefault="008E34B9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08C2" w:rsidRPr="004068CD">
        <w:rPr>
          <w:rFonts w:ascii="Times New Roman" w:hAnsi="Times New Roman" w:cs="Times New Roman"/>
          <w:sz w:val="24"/>
          <w:szCs w:val="24"/>
        </w:rPr>
        <w:t xml:space="preserve"> школе систематически проводи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708C2" w:rsidRPr="004068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708C2" w:rsidRPr="004068CD">
        <w:rPr>
          <w:rFonts w:ascii="Times New Roman" w:hAnsi="Times New Roman" w:cs="Times New Roman"/>
          <w:sz w:val="24"/>
          <w:szCs w:val="24"/>
        </w:rPr>
        <w:t xml:space="preserve"> воспитательная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8C2" w:rsidRPr="004068CD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8708C2" w:rsidRPr="003B65C2" w:rsidRDefault="008708C2" w:rsidP="008D2013">
      <w:pPr>
        <w:pStyle w:val="a6"/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4B9">
        <w:rPr>
          <w:rFonts w:ascii="Times New Roman" w:eastAsia="Calibri" w:hAnsi="Times New Roman" w:cs="Times New Roman"/>
          <w:sz w:val="24"/>
          <w:szCs w:val="24"/>
        </w:rPr>
        <w:tab/>
      </w:r>
      <w:r w:rsidR="008E34B9" w:rsidRPr="008E34B9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8E34B9">
        <w:rPr>
          <w:rFonts w:ascii="Times New Roman" w:eastAsia="Calibri" w:hAnsi="Times New Roman" w:cs="Times New Roman"/>
          <w:b/>
          <w:sz w:val="24"/>
          <w:szCs w:val="24"/>
        </w:rPr>
        <w:t>орми</w:t>
      </w:r>
      <w:r w:rsidRPr="004068CD">
        <w:rPr>
          <w:rFonts w:ascii="Times New Roman" w:eastAsia="Calibri" w:hAnsi="Times New Roman" w:cs="Times New Roman"/>
          <w:b/>
          <w:sz w:val="24"/>
          <w:szCs w:val="24"/>
        </w:rPr>
        <w:t xml:space="preserve">рование </w:t>
      </w:r>
      <w:r w:rsidRPr="004068CD">
        <w:rPr>
          <w:rFonts w:ascii="Times New Roman" w:eastAsia="Calibri" w:hAnsi="Times New Roman" w:cs="Times New Roman"/>
          <w:sz w:val="24"/>
          <w:szCs w:val="24"/>
        </w:rPr>
        <w:t>д</w:t>
      </w:r>
      <w:r w:rsidRPr="004068CD">
        <w:rPr>
          <w:rFonts w:ascii="Times New Roman" w:hAnsi="Times New Roman" w:cs="Times New Roman"/>
          <w:b/>
          <w:sz w:val="24"/>
          <w:szCs w:val="24"/>
        </w:rPr>
        <w:t>уховно-нравственного воспитания.</w:t>
      </w:r>
      <w:r w:rsidRPr="004068CD">
        <w:rPr>
          <w:rFonts w:ascii="Times New Roman" w:hAnsi="Times New Roman" w:cs="Times New Roman"/>
          <w:color w:val="000000"/>
          <w:sz w:val="24"/>
          <w:szCs w:val="24"/>
        </w:rPr>
        <w:t xml:space="preserve"> С целью формирования у школьников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в течение года было проведено 16  общешкольных мероприятий. </w:t>
      </w:r>
      <w:r w:rsidRPr="0040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5C2" w:rsidRPr="003B65C2">
        <w:rPr>
          <w:rFonts w:ascii="Times New Roman" w:hAnsi="Times New Roman" w:cs="Times New Roman"/>
          <w:sz w:val="24"/>
          <w:szCs w:val="24"/>
        </w:rPr>
        <w:t>Продолжено сотрудничество с ОМОН УМВД России по Мурманской области</w:t>
      </w:r>
      <w:r w:rsidR="003B65C2">
        <w:rPr>
          <w:rFonts w:ascii="Times New Roman" w:hAnsi="Times New Roman" w:cs="Times New Roman"/>
          <w:sz w:val="24"/>
          <w:szCs w:val="24"/>
        </w:rPr>
        <w:t>, учреждениями дополнительного образования города, учреждениями культуры (ЦБС и другие.)</w:t>
      </w:r>
    </w:p>
    <w:p w:rsidR="008708C2" w:rsidRPr="004068CD" w:rsidRDefault="008E34B9" w:rsidP="008D2013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708C2" w:rsidRPr="004068CD">
        <w:rPr>
          <w:rFonts w:ascii="Times New Roman" w:hAnsi="Times New Roman" w:cs="Times New Roman"/>
          <w:b/>
          <w:sz w:val="24"/>
          <w:szCs w:val="24"/>
        </w:rPr>
        <w:t xml:space="preserve">оздание психологического комфорта в школе. Формирование </w:t>
      </w:r>
      <w:proofErr w:type="spellStart"/>
      <w:r w:rsidR="008708C2" w:rsidRPr="004068CD">
        <w:rPr>
          <w:rFonts w:ascii="Times New Roman" w:hAnsi="Times New Roman" w:cs="Times New Roman"/>
          <w:b/>
          <w:sz w:val="24"/>
          <w:szCs w:val="24"/>
        </w:rPr>
        <w:t>эколого-валеологического</w:t>
      </w:r>
      <w:proofErr w:type="spellEnd"/>
      <w:r w:rsidR="008708C2" w:rsidRPr="004068CD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="008708C2" w:rsidRPr="004068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08C2" w:rsidRPr="0040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8C2" w:rsidRPr="004068CD">
        <w:rPr>
          <w:rFonts w:ascii="Times New Roman" w:hAnsi="Times New Roman" w:cs="Times New Roman"/>
          <w:sz w:val="24"/>
          <w:szCs w:val="24"/>
        </w:rPr>
        <w:t xml:space="preserve">Весь педагогический коллектив школы, осуществляя образовательный  процесс, опирается на </w:t>
      </w:r>
      <w:proofErr w:type="gramStart"/>
      <w:r w:rsidR="008708C2" w:rsidRPr="004068CD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="008708C2" w:rsidRPr="004068CD">
        <w:rPr>
          <w:rFonts w:ascii="Times New Roman" w:hAnsi="Times New Roman" w:cs="Times New Roman"/>
          <w:sz w:val="24"/>
          <w:szCs w:val="24"/>
        </w:rPr>
        <w:t xml:space="preserve"> в каждом обучающемся. Классные руководители, учителя поддерживают и формируют положительные черты личности воспитанников; предъявляют посильные и разумно сформулированные требования. Было проведено 9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8C2" w:rsidRPr="004068CD">
        <w:rPr>
          <w:rFonts w:ascii="Times New Roman" w:hAnsi="Times New Roman" w:cs="Times New Roman"/>
          <w:bCs/>
          <w:sz w:val="24"/>
          <w:szCs w:val="24"/>
        </w:rPr>
        <w:t>С целью о</w:t>
      </w:r>
      <w:r w:rsidR="008708C2" w:rsidRPr="004068CD">
        <w:rPr>
          <w:rFonts w:ascii="Times New Roman" w:hAnsi="Times New Roman" w:cs="Times New Roman"/>
          <w:sz w:val="24"/>
          <w:szCs w:val="24"/>
        </w:rPr>
        <w:t xml:space="preserve">сознания здоровья как одной из главных жизненных ценностей </w:t>
      </w:r>
      <w:r w:rsidR="008708C2" w:rsidRPr="004068CD">
        <w:rPr>
          <w:rFonts w:ascii="Times New Roman" w:hAnsi="Times New Roman" w:cs="Times New Roman"/>
          <w:color w:val="000000"/>
          <w:sz w:val="24"/>
          <w:szCs w:val="24"/>
        </w:rPr>
        <w:t>было проведено 6 мероприятий.</w:t>
      </w:r>
    </w:p>
    <w:p w:rsidR="00A17FFC" w:rsidRDefault="008E34B9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</w:t>
      </w:r>
      <w:r w:rsidRPr="004068CD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му самоопределению, тр</w:t>
      </w:r>
      <w:r w:rsidR="008708C2" w:rsidRPr="004068CD">
        <w:rPr>
          <w:rFonts w:ascii="Times New Roman" w:hAnsi="Times New Roman" w:cs="Times New Roman"/>
          <w:b/>
          <w:sz w:val="24"/>
          <w:szCs w:val="24"/>
        </w:rPr>
        <w:t>удово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8708C2" w:rsidRPr="004068CD">
        <w:rPr>
          <w:rFonts w:ascii="Times New Roman" w:hAnsi="Times New Roman" w:cs="Times New Roman"/>
          <w:b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b/>
          <w:sz w:val="24"/>
          <w:szCs w:val="24"/>
        </w:rPr>
        <w:t>ю.</w:t>
      </w:r>
      <w:r w:rsidR="008708C2" w:rsidRPr="0040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2F2" w:rsidRDefault="00A17FFC" w:rsidP="008C72F2">
      <w:pPr>
        <w:pStyle w:val="a6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FFC">
        <w:rPr>
          <w:rFonts w:ascii="Times New Roman" w:hAnsi="Times New Roman" w:cs="Times New Roman"/>
          <w:sz w:val="24"/>
          <w:szCs w:val="24"/>
        </w:rPr>
        <w:t xml:space="preserve">8 обучающихся </w:t>
      </w:r>
      <w:r>
        <w:rPr>
          <w:rFonts w:ascii="Times New Roman" w:hAnsi="Times New Roman" w:cs="Times New Roman"/>
          <w:sz w:val="24"/>
          <w:szCs w:val="24"/>
        </w:rPr>
        <w:t>(40% несовершеннолетних обучающихся)</w:t>
      </w:r>
      <w:r w:rsidRPr="00A17FFC">
        <w:rPr>
          <w:rFonts w:ascii="Times New Roman" w:hAnsi="Times New Roman" w:cs="Times New Roman"/>
          <w:sz w:val="24"/>
          <w:szCs w:val="24"/>
        </w:rPr>
        <w:t xml:space="preserve">продолжили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A17FFC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программам среднего профессионального  образования «Земельно-имущественные отношения» на базе </w:t>
      </w:r>
      <w:r w:rsidRPr="00103462">
        <w:rPr>
          <w:rFonts w:ascii="Times New Roman" w:eastAsia="Calibri" w:hAnsi="Times New Roman" w:cs="Times New Roman"/>
          <w:sz w:val="24"/>
          <w:szCs w:val="24"/>
        </w:rPr>
        <w:t>Санкт-Петербургск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03462">
        <w:rPr>
          <w:rFonts w:ascii="Times New Roman" w:eastAsia="Calibri" w:hAnsi="Times New Roman" w:cs="Times New Roman"/>
          <w:sz w:val="24"/>
          <w:szCs w:val="24"/>
        </w:rPr>
        <w:t xml:space="preserve"> 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03462">
        <w:rPr>
          <w:rFonts w:ascii="Times New Roman" w:eastAsia="Calibri" w:hAnsi="Times New Roman" w:cs="Times New Roman"/>
          <w:sz w:val="24"/>
          <w:szCs w:val="24"/>
        </w:rPr>
        <w:t xml:space="preserve">  бюджетн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03462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03462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03462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 «Промышленно-экономический колледж»</w:t>
      </w:r>
      <w:r w:rsidRPr="001034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103462">
        <w:rPr>
          <w:rFonts w:ascii="Times New Roman" w:hAnsi="Times New Roman" w:cs="Times New Roman"/>
          <w:sz w:val="24"/>
          <w:szCs w:val="24"/>
        </w:rPr>
        <w:t>(филиал в г</w:t>
      </w:r>
      <w:proofErr w:type="gramStart"/>
      <w:r w:rsidRPr="0010346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3462">
        <w:rPr>
          <w:rFonts w:ascii="Times New Roman" w:hAnsi="Times New Roman" w:cs="Times New Roman"/>
          <w:sz w:val="24"/>
          <w:szCs w:val="24"/>
        </w:rPr>
        <w:t>урманске).</w:t>
      </w:r>
    </w:p>
    <w:p w:rsidR="008C72F2" w:rsidRDefault="008708C2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4B9">
        <w:rPr>
          <w:rFonts w:ascii="Times New Roman" w:hAnsi="Times New Roman" w:cs="Times New Roman"/>
          <w:sz w:val="24"/>
          <w:szCs w:val="24"/>
        </w:rPr>
        <w:t>Сформирована трудовая бригада, которая обеспечи</w:t>
      </w:r>
      <w:r w:rsidR="008E34B9">
        <w:rPr>
          <w:rFonts w:ascii="Times New Roman" w:hAnsi="Times New Roman" w:cs="Times New Roman"/>
          <w:sz w:val="24"/>
          <w:szCs w:val="24"/>
        </w:rPr>
        <w:t>ла</w:t>
      </w:r>
      <w:r w:rsidRPr="008E34B9">
        <w:rPr>
          <w:rFonts w:ascii="Times New Roman" w:hAnsi="Times New Roman" w:cs="Times New Roman"/>
          <w:sz w:val="24"/>
          <w:szCs w:val="24"/>
        </w:rPr>
        <w:t xml:space="preserve"> занятость в летнее время  неблагополучных подростков и подростков из малообеспеченных семей (изъявили желание 2 обучающихся), работа трудовой бригады осуществлялась в июле.</w:t>
      </w:r>
    </w:p>
    <w:p w:rsidR="008C72F2" w:rsidRDefault="008708C2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4B9">
        <w:rPr>
          <w:rFonts w:ascii="Times New Roman" w:hAnsi="Times New Roman" w:cs="Times New Roman"/>
          <w:sz w:val="24"/>
          <w:szCs w:val="24"/>
        </w:rPr>
        <w:t xml:space="preserve">Большинство совершеннолетних обучающихся совмещают работу и обучение в школе: из 81 обучающихся работают 56 (69%). </w:t>
      </w:r>
      <w:r w:rsidR="008E34B9">
        <w:rPr>
          <w:rFonts w:ascii="Times New Roman" w:hAnsi="Times New Roman" w:cs="Times New Roman"/>
          <w:sz w:val="24"/>
          <w:szCs w:val="24"/>
        </w:rPr>
        <w:t>Это</w:t>
      </w:r>
      <w:r w:rsidRPr="008E34B9">
        <w:rPr>
          <w:rFonts w:ascii="Times New Roman" w:hAnsi="Times New Roman" w:cs="Times New Roman"/>
          <w:sz w:val="24"/>
          <w:szCs w:val="24"/>
        </w:rPr>
        <w:t xml:space="preserve"> </w:t>
      </w:r>
      <w:r w:rsidR="008E34B9" w:rsidRPr="004068CD">
        <w:rPr>
          <w:rFonts w:ascii="Times New Roman" w:hAnsi="Times New Roman" w:cs="Times New Roman"/>
          <w:sz w:val="24"/>
          <w:szCs w:val="24"/>
        </w:rPr>
        <w:t>способствует социальной защите обучающихся</w:t>
      </w:r>
      <w:r w:rsidR="008E34B9">
        <w:rPr>
          <w:rFonts w:ascii="Times New Roman" w:hAnsi="Times New Roman" w:cs="Times New Roman"/>
          <w:sz w:val="24"/>
          <w:szCs w:val="24"/>
        </w:rPr>
        <w:t xml:space="preserve"> и их социализации.</w:t>
      </w:r>
    </w:p>
    <w:p w:rsidR="008C72F2" w:rsidRDefault="008E34B9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708C2" w:rsidRPr="008E34B9">
        <w:rPr>
          <w:rFonts w:ascii="Times New Roman" w:hAnsi="Times New Roman" w:cs="Times New Roman"/>
          <w:b/>
          <w:sz w:val="24"/>
          <w:szCs w:val="24"/>
        </w:rPr>
        <w:t xml:space="preserve">нтеллектуальное воспитание. </w:t>
      </w:r>
      <w:r w:rsidR="008708C2" w:rsidRPr="008E34B9">
        <w:rPr>
          <w:rFonts w:ascii="Times New Roman" w:hAnsi="Times New Roman" w:cs="Times New Roman"/>
          <w:sz w:val="24"/>
          <w:szCs w:val="24"/>
        </w:rPr>
        <w:t xml:space="preserve">Осуществлялось через усиление воспитывающей функции учебных дисциплин, включение в их содержание материалов, помогающих </w:t>
      </w:r>
      <w:proofErr w:type="gramStart"/>
      <w:r w:rsidR="008708C2" w:rsidRPr="008E34B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708C2" w:rsidRPr="008E34B9">
        <w:rPr>
          <w:rFonts w:ascii="Times New Roman" w:hAnsi="Times New Roman" w:cs="Times New Roman"/>
          <w:sz w:val="24"/>
          <w:szCs w:val="24"/>
        </w:rPr>
        <w:t xml:space="preserve"> освоить ценности общества и культуры. </w:t>
      </w:r>
      <w:proofErr w:type="gramStart"/>
      <w:r w:rsidR="008708C2" w:rsidRPr="008E34B9">
        <w:rPr>
          <w:rFonts w:ascii="Times New Roman" w:hAnsi="Times New Roman" w:cs="Times New Roman"/>
          <w:sz w:val="24"/>
          <w:szCs w:val="24"/>
        </w:rPr>
        <w:t>В школьной олимпиаде приняло участие 34</w:t>
      </w:r>
      <w:r w:rsidR="008708C2" w:rsidRPr="008E3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5C2">
        <w:rPr>
          <w:rFonts w:ascii="Times New Roman" w:hAnsi="Times New Roman" w:cs="Times New Roman"/>
          <w:sz w:val="24"/>
          <w:szCs w:val="24"/>
        </w:rPr>
        <w:t>обучающихся, из них один</w:t>
      </w:r>
      <w:r w:rsidR="008708C2" w:rsidRPr="008E34B9">
        <w:rPr>
          <w:rFonts w:ascii="Times New Roman" w:hAnsi="Times New Roman" w:cs="Times New Roman"/>
          <w:sz w:val="24"/>
          <w:szCs w:val="24"/>
        </w:rPr>
        <w:t xml:space="preserve"> победитель (обучающийся 10А класса) </w:t>
      </w:r>
      <w:r w:rsidR="003B65C2">
        <w:rPr>
          <w:rFonts w:ascii="Times New Roman" w:hAnsi="Times New Roman" w:cs="Times New Roman"/>
          <w:sz w:val="24"/>
          <w:szCs w:val="24"/>
        </w:rPr>
        <w:t>и один</w:t>
      </w:r>
      <w:r w:rsidR="003B65C2" w:rsidRPr="008E34B9">
        <w:rPr>
          <w:rFonts w:ascii="Times New Roman" w:hAnsi="Times New Roman" w:cs="Times New Roman"/>
          <w:sz w:val="24"/>
          <w:szCs w:val="24"/>
        </w:rPr>
        <w:t xml:space="preserve"> </w:t>
      </w:r>
      <w:r w:rsidR="003B65C2">
        <w:rPr>
          <w:rFonts w:ascii="Times New Roman" w:hAnsi="Times New Roman" w:cs="Times New Roman"/>
          <w:sz w:val="24"/>
          <w:szCs w:val="24"/>
        </w:rPr>
        <w:t>призёр (обучающийся 11Б класса)</w:t>
      </w:r>
      <w:r w:rsidR="003B65C2" w:rsidRPr="008E34B9">
        <w:rPr>
          <w:rFonts w:ascii="Times New Roman" w:hAnsi="Times New Roman" w:cs="Times New Roman"/>
          <w:sz w:val="24"/>
          <w:szCs w:val="24"/>
        </w:rPr>
        <w:t xml:space="preserve">  </w:t>
      </w:r>
      <w:r w:rsidR="003B65C2">
        <w:rPr>
          <w:rFonts w:ascii="Times New Roman" w:hAnsi="Times New Roman" w:cs="Times New Roman"/>
          <w:sz w:val="24"/>
          <w:szCs w:val="24"/>
        </w:rPr>
        <w:t xml:space="preserve">по </w:t>
      </w:r>
      <w:r w:rsidR="003B65C2" w:rsidRPr="008E34B9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3B65C2">
        <w:rPr>
          <w:rFonts w:ascii="Times New Roman" w:hAnsi="Times New Roman" w:cs="Times New Roman"/>
          <w:sz w:val="24"/>
          <w:szCs w:val="24"/>
        </w:rPr>
        <w:t xml:space="preserve">, </w:t>
      </w:r>
      <w:r w:rsidR="008708C2" w:rsidRPr="008E34B9">
        <w:rPr>
          <w:rFonts w:ascii="Times New Roman" w:hAnsi="Times New Roman" w:cs="Times New Roman"/>
          <w:sz w:val="24"/>
          <w:szCs w:val="24"/>
        </w:rPr>
        <w:t xml:space="preserve"> </w:t>
      </w:r>
      <w:r w:rsidR="003B65C2">
        <w:rPr>
          <w:rFonts w:ascii="Times New Roman" w:hAnsi="Times New Roman" w:cs="Times New Roman"/>
          <w:sz w:val="24"/>
          <w:szCs w:val="24"/>
        </w:rPr>
        <w:t xml:space="preserve">один </w:t>
      </w:r>
      <w:r w:rsidR="008708C2" w:rsidRPr="008E34B9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3B65C2">
        <w:rPr>
          <w:rFonts w:ascii="Times New Roman" w:hAnsi="Times New Roman" w:cs="Times New Roman"/>
          <w:sz w:val="24"/>
          <w:szCs w:val="24"/>
        </w:rPr>
        <w:t>(</w:t>
      </w:r>
      <w:r w:rsidR="008708C2" w:rsidRPr="008E34B9">
        <w:rPr>
          <w:rFonts w:ascii="Times New Roman" w:hAnsi="Times New Roman" w:cs="Times New Roman"/>
          <w:sz w:val="24"/>
          <w:szCs w:val="24"/>
        </w:rPr>
        <w:t>12А класса</w:t>
      </w:r>
      <w:r w:rsidR="003B65C2">
        <w:rPr>
          <w:rFonts w:ascii="Times New Roman" w:hAnsi="Times New Roman" w:cs="Times New Roman"/>
          <w:sz w:val="24"/>
          <w:szCs w:val="24"/>
        </w:rPr>
        <w:t>)</w:t>
      </w:r>
      <w:r w:rsidR="008708C2" w:rsidRPr="008E34B9">
        <w:rPr>
          <w:rFonts w:ascii="Times New Roman" w:hAnsi="Times New Roman" w:cs="Times New Roman"/>
          <w:sz w:val="24"/>
          <w:szCs w:val="24"/>
        </w:rPr>
        <w:t xml:space="preserve"> стал победителем школьной олимпиады по физической культуре. </w:t>
      </w:r>
      <w:proofErr w:type="gramEnd"/>
    </w:p>
    <w:p w:rsidR="008C72F2" w:rsidRDefault="008708C2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5C2">
        <w:rPr>
          <w:rFonts w:ascii="Times New Roman" w:hAnsi="Times New Roman" w:cs="Times New Roman"/>
          <w:sz w:val="24"/>
          <w:szCs w:val="24"/>
        </w:rPr>
        <w:t>Согласно плану работы школы были проведены тематические периоды и предметные недели по истории, физике, русскому языку и литературе. Прошли открытые внеклассные мероприятия: «Крым и Севастополь: их историческое значение для России», «Валентина Владимировна Терешкова»</w:t>
      </w:r>
      <w:r w:rsidR="003B65C2">
        <w:rPr>
          <w:rFonts w:ascii="Times New Roman" w:hAnsi="Times New Roman" w:cs="Times New Roman"/>
          <w:sz w:val="24"/>
          <w:szCs w:val="24"/>
        </w:rPr>
        <w:t xml:space="preserve">, </w:t>
      </w:r>
      <w:r w:rsidRPr="003B65C2">
        <w:rPr>
          <w:rFonts w:ascii="Times New Roman" w:hAnsi="Times New Roman" w:cs="Times New Roman"/>
          <w:sz w:val="24"/>
          <w:szCs w:val="24"/>
        </w:rPr>
        <w:t xml:space="preserve"> посвящённое первому полёту женщины в космос, «Поэзия Кольского Севера в наших сердцах», посвящённое Дню славянской письменности.</w:t>
      </w:r>
    </w:p>
    <w:p w:rsidR="008708C2" w:rsidRPr="003B65C2" w:rsidRDefault="003B65C2" w:rsidP="008C72F2">
      <w:pPr>
        <w:pStyle w:val="a6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708C2" w:rsidRPr="003B65C2">
        <w:rPr>
          <w:rFonts w:ascii="Times New Roman" w:hAnsi="Times New Roman" w:cs="Times New Roman"/>
          <w:b/>
          <w:bCs/>
          <w:sz w:val="24"/>
          <w:szCs w:val="24"/>
        </w:rPr>
        <w:t>абота по профилактике правонарушений</w:t>
      </w:r>
      <w:r w:rsidR="008708C2" w:rsidRPr="003B65C2">
        <w:rPr>
          <w:rFonts w:ascii="Times New Roman" w:hAnsi="Times New Roman" w:cs="Times New Roman"/>
          <w:sz w:val="24"/>
          <w:szCs w:val="24"/>
        </w:rPr>
        <w:t xml:space="preserve">. Было проведено 6 общешкольных классных часов, 3 родительских собрания с привлечением представителей КДН и ЗП, заместителя начальника ПДН. Систематическая работа классных руководителей </w:t>
      </w:r>
      <w:r w:rsidR="008708C2" w:rsidRPr="003B65C2">
        <w:rPr>
          <w:rFonts w:ascii="Times New Roman" w:hAnsi="Times New Roman" w:cs="Times New Roman"/>
          <w:sz w:val="24"/>
          <w:szCs w:val="24"/>
        </w:rPr>
        <w:lastRenderedPageBreak/>
        <w:t>позволила снизить количество правонарушений и количество несовершеннолетних, состоящих на профилактических учётах: на начало учебного года на профилактических учётах состояло: в ПДН – 2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="008708C2" w:rsidRPr="003B65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08C2" w:rsidRPr="003B65C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8708C2" w:rsidRPr="003B65C2">
        <w:rPr>
          <w:rFonts w:ascii="Times New Roman" w:hAnsi="Times New Roman" w:cs="Times New Roman"/>
          <w:sz w:val="24"/>
          <w:szCs w:val="24"/>
        </w:rPr>
        <w:t xml:space="preserve"> – 07 обучающихся, на ВШУ -13 обучающихся. На конец учебного года - в ПДН – 1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708C2" w:rsidRPr="003B65C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8C2" w:rsidRPr="003B65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08C2" w:rsidRPr="003B65C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8708C2" w:rsidRPr="003B65C2">
        <w:rPr>
          <w:rFonts w:ascii="Times New Roman" w:hAnsi="Times New Roman" w:cs="Times New Roman"/>
          <w:sz w:val="24"/>
          <w:szCs w:val="24"/>
        </w:rPr>
        <w:t xml:space="preserve"> – 05 </w:t>
      </w:r>
      <w:proofErr w:type="gramStart"/>
      <w:r w:rsidR="008708C2" w:rsidRPr="003B65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08C2" w:rsidRPr="003B65C2">
        <w:rPr>
          <w:rFonts w:ascii="Times New Roman" w:hAnsi="Times New Roman" w:cs="Times New Roman"/>
          <w:sz w:val="24"/>
          <w:szCs w:val="24"/>
        </w:rPr>
        <w:t>, на ВШУ -10 обучающихся.</w:t>
      </w:r>
    </w:p>
    <w:p w:rsidR="003B65C2" w:rsidRDefault="003B65C2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Реализованные планы работы школы </w:t>
      </w:r>
      <w:r w:rsidR="008708C2" w:rsidRPr="004068CD">
        <w:t xml:space="preserve"> позволили добиться хороших результатов при государственной итоговой аттестации</w:t>
      </w:r>
      <w:r w:rsidR="00EE4AF0">
        <w:t xml:space="preserve">. Впервые </w:t>
      </w:r>
      <w:proofErr w:type="gramStart"/>
      <w:r w:rsidR="00EE4AF0">
        <w:t>обучающиеся</w:t>
      </w:r>
      <w:proofErr w:type="gramEnd"/>
      <w:r w:rsidR="00EE4AF0">
        <w:t xml:space="preserve"> 9 класса участвовали в основном государственном экзамене в ППЭ. По результатам</w:t>
      </w:r>
      <w:r w:rsidR="008708C2" w:rsidRPr="004068CD">
        <w:t xml:space="preserve"> все выпускники 9 класса, получили аттестат об основном общем образовании. Все выпускники 11 (12) класса, </w:t>
      </w:r>
      <w:r>
        <w:t>участвовавшие в едином государственном экзамене</w:t>
      </w:r>
      <w:r w:rsidR="008708C2" w:rsidRPr="004068CD">
        <w:t xml:space="preserve">, </w:t>
      </w:r>
      <w:r>
        <w:t xml:space="preserve">набрали достаточное количество баллов и </w:t>
      </w:r>
      <w:r w:rsidR="008708C2" w:rsidRPr="004068CD">
        <w:t xml:space="preserve">получили аттестат о среднем общем образовании. </w:t>
      </w:r>
      <w:r w:rsidR="00EE4AF0">
        <w:t xml:space="preserve"> Результаты итоговой аттестации выпускников 2013/2014 учебного года позволили МБОУВСОШ №1 г</w:t>
      </w:r>
      <w:proofErr w:type="gramStart"/>
      <w:r w:rsidR="00EE4AF0">
        <w:t>.С</w:t>
      </w:r>
      <w:proofErr w:type="gramEnd"/>
      <w:r w:rsidR="00EE4AF0">
        <w:t>евероморска занять 2 место в рейтинге вечерних школ Мурманской области.</w:t>
      </w:r>
    </w:p>
    <w:p w:rsidR="00EE4AF0" w:rsidRDefault="00EE4AF0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</w:p>
    <w:p w:rsidR="00EE4AF0" w:rsidRDefault="00EE4AF0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  <w:r>
        <w:t>В течение года о</w:t>
      </w:r>
      <w:r w:rsidR="008708C2" w:rsidRPr="004068CD">
        <w:t>бучающиеся школы участвуют в ра</w:t>
      </w:r>
      <w:r>
        <w:t>зных соревнованиях и конкурсах.</w:t>
      </w:r>
    </w:p>
    <w:p w:rsidR="008D2013" w:rsidRPr="008C72F2" w:rsidRDefault="008708C2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  <w:r w:rsidRPr="008C72F2">
        <w:t>Кривенко Данил (12А</w:t>
      </w:r>
      <w:r w:rsidR="00EE4AF0" w:rsidRPr="008C72F2">
        <w:t xml:space="preserve"> </w:t>
      </w:r>
      <w:proofErr w:type="spellStart"/>
      <w:r w:rsidR="00EE4AF0" w:rsidRPr="008C72F2">
        <w:t>кл</w:t>
      </w:r>
      <w:proofErr w:type="spellEnd"/>
      <w:r w:rsidR="00EE4AF0" w:rsidRPr="008C72F2">
        <w:t>.</w:t>
      </w:r>
      <w:r w:rsidRPr="008C72F2">
        <w:t xml:space="preserve">) занял </w:t>
      </w:r>
      <w:r w:rsidRPr="008C72F2">
        <w:rPr>
          <w:lang w:val="en-US"/>
        </w:rPr>
        <w:t>I</w:t>
      </w:r>
      <w:r w:rsidRPr="008C72F2">
        <w:t xml:space="preserve"> место в Чемпионате Мурманской области по бегу на шоссе, </w:t>
      </w:r>
      <w:r w:rsidRPr="008C72F2">
        <w:rPr>
          <w:lang w:val="en-US"/>
        </w:rPr>
        <w:t>II</w:t>
      </w:r>
      <w:r w:rsidRPr="008C72F2">
        <w:t xml:space="preserve"> место в чемпионате Мурманской области по лёгкой атлетике среди учащихся 1996 года рождения и старше на дистанции 800 м, </w:t>
      </w:r>
      <w:r w:rsidRPr="008C72F2">
        <w:rPr>
          <w:lang w:val="en-US"/>
        </w:rPr>
        <w:t>II</w:t>
      </w:r>
      <w:r w:rsidRPr="008C72F2">
        <w:t xml:space="preserve"> место в легкоатлетическом пробеге Мурманской области «Осенний Кросс». </w:t>
      </w:r>
    </w:p>
    <w:p w:rsidR="008D2013" w:rsidRPr="008C72F2" w:rsidRDefault="008708C2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  <w:r w:rsidRPr="008C72F2">
        <w:t>Козлов Анатолий (9А</w:t>
      </w:r>
      <w:r w:rsidR="00EE4AF0" w:rsidRPr="008C72F2">
        <w:t xml:space="preserve"> </w:t>
      </w:r>
      <w:proofErr w:type="spellStart"/>
      <w:r w:rsidR="00EE4AF0" w:rsidRPr="008C72F2">
        <w:t>кл</w:t>
      </w:r>
      <w:proofErr w:type="spellEnd"/>
      <w:r w:rsidR="00EE4AF0" w:rsidRPr="008C72F2">
        <w:t>.</w:t>
      </w:r>
      <w:r w:rsidRPr="008C72F2">
        <w:t xml:space="preserve">) занял </w:t>
      </w:r>
      <w:r w:rsidRPr="008C72F2">
        <w:rPr>
          <w:lang w:val="en-US"/>
        </w:rPr>
        <w:t>I</w:t>
      </w:r>
      <w:r w:rsidRPr="008C72F2">
        <w:t xml:space="preserve"> место в открытом первенстве ЗАТО г</w:t>
      </w:r>
      <w:proofErr w:type="gramStart"/>
      <w:r w:rsidRPr="008C72F2">
        <w:t>.С</w:t>
      </w:r>
      <w:proofErr w:type="gramEnd"/>
      <w:r w:rsidRPr="008C72F2">
        <w:t xml:space="preserve">евероморск по жиму лёжа в весовой категории до 83 кг и </w:t>
      </w:r>
      <w:r w:rsidRPr="008C72F2">
        <w:rPr>
          <w:lang w:val="en-US"/>
        </w:rPr>
        <w:t>II</w:t>
      </w:r>
      <w:r w:rsidRPr="008C72F2">
        <w:t xml:space="preserve"> место в открытом первенстве ЗАТО г.Североморск по пауэрлифтингу до 83 кг .</w:t>
      </w:r>
    </w:p>
    <w:p w:rsidR="008708C2" w:rsidRPr="00EE4AF0" w:rsidRDefault="008708C2" w:rsidP="008D2013">
      <w:pPr>
        <w:pStyle w:val="a7"/>
        <w:spacing w:before="100" w:beforeAutospacing="1" w:after="100" w:afterAutospacing="1" w:line="276" w:lineRule="auto"/>
        <w:ind w:left="0" w:firstLine="709"/>
        <w:contextualSpacing/>
        <w:jc w:val="both"/>
      </w:pPr>
      <w:r w:rsidRPr="008C72F2">
        <w:t>Восходов Андрей (11Б</w:t>
      </w:r>
      <w:r w:rsidR="00EE4AF0" w:rsidRPr="008C72F2">
        <w:t xml:space="preserve"> </w:t>
      </w:r>
      <w:proofErr w:type="spellStart"/>
      <w:r w:rsidR="00EE4AF0" w:rsidRPr="008C72F2">
        <w:t>кл</w:t>
      </w:r>
      <w:proofErr w:type="spellEnd"/>
      <w:r w:rsidR="00EE4AF0" w:rsidRPr="008C72F2">
        <w:t>.</w:t>
      </w:r>
      <w:r w:rsidRPr="008C72F2">
        <w:t xml:space="preserve">) занял </w:t>
      </w:r>
      <w:r w:rsidRPr="008C72F2">
        <w:rPr>
          <w:lang w:val="en-US"/>
        </w:rPr>
        <w:t>III</w:t>
      </w:r>
      <w:r w:rsidRPr="008C72F2">
        <w:t xml:space="preserve"> место в городском конкурсе чтецов «Живём в </w:t>
      </w:r>
      <w:proofErr w:type="spellStart"/>
      <w:r w:rsidRPr="008C72F2">
        <w:t>РИТМе</w:t>
      </w:r>
      <w:proofErr w:type="spellEnd"/>
      <w:r w:rsidRPr="008C72F2">
        <w:t xml:space="preserve"> – Романтики, Искатели, Творцы,</w:t>
      </w:r>
      <w:r w:rsidRPr="00EE4AF0">
        <w:t xml:space="preserve"> Мечтатели!» в номинации «Стихотворение» (возрастная категория</w:t>
      </w:r>
      <w:r w:rsidR="00EE4AF0">
        <w:t xml:space="preserve"> 14-17 лет)</w:t>
      </w:r>
      <w:r w:rsidR="0083790A">
        <w:t>.</w:t>
      </w:r>
    </w:p>
    <w:p w:rsidR="00C72A69" w:rsidRDefault="00C72A69" w:rsidP="0062405D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590"/>
          <w:tab w:val="left" w:pos="4398"/>
          <w:tab w:val="left" w:leader="underscore" w:pos="7462"/>
          <w:tab w:val="left" w:pos="1026"/>
        </w:tabs>
        <w:spacing w:before="100" w:beforeAutospacing="1" w:after="100" w:afterAutospacing="1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8CD">
        <w:rPr>
          <w:rFonts w:ascii="Times New Roman" w:hAnsi="Times New Roman" w:cs="Times New Roman"/>
          <w:b/>
          <w:sz w:val="24"/>
          <w:szCs w:val="24"/>
        </w:rPr>
        <w:t>В</w:t>
      </w:r>
      <w:r w:rsidRPr="004068CD">
        <w:rPr>
          <w:rFonts w:ascii="Times New Roman" w:eastAsia="Calibri" w:hAnsi="Times New Roman" w:cs="Times New Roman"/>
          <w:b/>
          <w:sz w:val="24"/>
          <w:szCs w:val="24"/>
        </w:rPr>
        <w:t>остребованность выпускников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0"/>
        <w:gridCol w:w="3260"/>
        <w:gridCol w:w="2694"/>
      </w:tblGrid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C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11(12) классы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72F2" w:rsidTr="0083790A">
        <w:trPr>
          <w:trHeight w:val="733"/>
        </w:trPr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школе (</w:t>
            </w: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C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 учреждения СПО 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C72F2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Призыв в </w:t>
            </w:r>
            <w:proofErr w:type="gramStart"/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C72F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2F2" w:rsidTr="0083790A">
        <w:tc>
          <w:tcPr>
            <w:tcW w:w="3110" w:type="dxa"/>
            <w:shd w:val="clear" w:color="auto" w:fill="auto"/>
          </w:tcPr>
          <w:p w:rsidR="008C72F2" w:rsidRPr="008C72F2" w:rsidRDefault="0083790A" w:rsidP="008F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курсах</w:t>
            </w:r>
          </w:p>
        </w:tc>
        <w:tc>
          <w:tcPr>
            <w:tcW w:w="3260" w:type="dxa"/>
            <w:shd w:val="clear" w:color="auto" w:fill="auto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C72F2" w:rsidRPr="008C72F2" w:rsidRDefault="008C72F2" w:rsidP="008F0D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EB0" w:rsidRDefault="000A7EB0" w:rsidP="008D2013">
      <w:pPr>
        <w:spacing w:before="100" w:beforeAutospacing="1" w:after="100" w:afterAutospacing="1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2F2" w:rsidRPr="008C72F2" w:rsidRDefault="008C72F2" w:rsidP="008C72F2">
      <w:pPr>
        <w:spacing w:before="100" w:beforeAutospacing="1" w:after="100" w:afterAutospacing="1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F2">
        <w:rPr>
          <w:rFonts w:ascii="Times New Roman" w:hAnsi="Times New Roman" w:cs="Times New Roman"/>
          <w:b/>
          <w:sz w:val="24"/>
          <w:szCs w:val="24"/>
        </w:rPr>
        <w:lastRenderedPageBreak/>
        <w:t>Показа</w:t>
      </w:r>
      <w:r w:rsidRPr="008C72F2">
        <w:rPr>
          <w:rFonts w:ascii="Times New Roman" w:hAnsi="Times New Roman" w:cs="Times New Roman"/>
          <w:b/>
          <w:color w:val="000000"/>
          <w:sz w:val="24"/>
          <w:szCs w:val="24"/>
        </w:rPr>
        <w:t>тели деятельности МБОУВСОШ №1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7566"/>
        <w:gridCol w:w="1204"/>
      </w:tblGrid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начало учебного года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97493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Pr="0097493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чел./4% </w:t>
            </w:r>
          </w:p>
        </w:tc>
      </w:tr>
      <w:tr w:rsidR="008C72F2" w:rsidRPr="0097493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159" w:type="dxa"/>
            <w:hideMark/>
          </w:tcPr>
          <w:p w:rsidR="008C72F2" w:rsidRPr="0097493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97493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159" w:type="dxa"/>
            <w:hideMark/>
          </w:tcPr>
          <w:p w:rsidR="008C72F2" w:rsidRPr="0097493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97493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159" w:type="dxa"/>
            <w:hideMark/>
          </w:tcPr>
          <w:p w:rsidR="008C72F2" w:rsidRPr="0097493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97493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159" w:type="dxa"/>
            <w:hideMark/>
          </w:tcPr>
          <w:p w:rsidR="008C72F2" w:rsidRPr="0097493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31,52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3,8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</w:t>
            </w: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общей численности выпускников 11 класса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1.18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чел./  34% 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человека/ 3% 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чел./1% 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C72F2" w:rsidRPr="00650C92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Pr="00650C9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чел./8%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1.30.1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8A786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159" w:type="dxa"/>
            <w:hideMark/>
          </w:tcPr>
          <w:p w:rsidR="008C72F2" w:rsidRPr="008A786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2F2" w:rsidRPr="006260DB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159" w:type="dxa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ед.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ед.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C72F2" w:rsidRPr="00560A38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159" w:type="dxa"/>
            <w:hideMark/>
          </w:tcPr>
          <w:p w:rsidR="008C72F2" w:rsidRPr="00560A38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чел./100% </w:t>
            </w:r>
          </w:p>
        </w:tc>
      </w:tr>
      <w:tr w:rsidR="008C72F2" w:rsidRPr="004822BA" w:rsidTr="008F0DD2">
        <w:trPr>
          <w:tblCellSpacing w:w="15" w:type="dxa"/>
        </w:trPr>
        <w:tc>
          <w:tcPr>
            <w:tcW w:w="0" w:type="auto"/>
            <w:hideMark/>
          </w:tcPr>
          <w:p w:rsidR="008C72F2" w:rsidRPr="006260DB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7536" w:type="dxa"/>
            <w:hideMark/>
          </w:tcPr>
          <w:p w:rsidR="008C72F2" w:rsidRPr="008C72F2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159" w:type="dxa"/>
            <w:hideMark/>
          </w:tcPr>
          <w:p w:rsidR="008C72F2" w:rsidRPr="004822BA" w:rsidRDefault="008C72F2" w:rsidP="008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</w:t>
            </w:r>
            <w:proofErr w:type="gramStart"/>
            <w:r w:rsidRPr="004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72F2" w:rsidRPr="004068CD" w:rsidRDefault="008C72F2" w:rsidP="008D2013">
      <w:pPr>
        <w:spacing w:before="100" w:beforeAutospacing="1" w:after="100" w:afterAutospacing="1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3DC" w:rsidRPr="004068CD" w:rsidRDefault="00A263DC" w:rsidP="008D201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63DC" w:rsidRPr="004068CD" w:rsidSect="0038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/>
      </w:rPr>
    </w:lvl>
  </w:abstractNum>
  <w:abstractNum w:abstractNumId="1">
    <w:nsid w:val="5DE855A5"/>
    <w:multiLevelType w:val="hybridMultilevel"/>
    <w:tmpl w:val="AE768B44"/>
    <w:lvl w:ilvl="0" w:tplc="56DA6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D5671F"/>
    <w:multiLevelType w:val="hybridMultilevel"/>
    <w:tmpl w:val="E7B46026"/>
    <w:lvl w:ilvl="0" w:tplc="8D7E7D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DC"/>
    <w:rsid w:val="000A7EB0"/>
    <w:rsid w:val="000B76F2"/>
    <w:rsid w:val="00103462"/>
    <w:rsid w:val="00146ECF"/>
    <w:rsid w:val="00175B2F"/>
    <w:rsid w:val="001A1DF9"/>
    <w:rsid w:val="00373448"/>
    <w:rsid w:val="00384F4F"/>
    <w:rsid w:val="003973D8"/>
    <w:rsid w:val="003B65C2"/>
    <w:rsid w:val="004068CD"/>
    <w:rsid w:val="004E5B8D"/>
    <w:rsid w:val="0062405D"/>
    <w:rsid w:val="00696068"/>
    <w:rsid w:val="00827850"/>
    <w:rsid w:val="0083790A"/>
    <w:rsid w:val="008708C2"/>
    <w:rsid w:val="008C72F2"/>
    <w:rsid w:val="008D2013"/>
    <w:rsid w:val="008E34B9"/>
    <w:rsid w:val="009E79CF"/>
    <w:rsid w:val="00A17FFC"/>
    <w:rsid w:val="00A20AF9"/>
    <w:rsid w:val="00A263DC"/>
    <w:rsid w:val="00AA5A77"/>
    <w:rsid w:val="00B23402"/>
    <w:rsid w:val="00B30970"/>
    <w:rsid w:val="00C72A69"/>
    <w:rsid w:val="00C9159F"/>
    <w:rsid w:val="00D466AF"/>
    <w:rsid w:val="00D505AE"/>
    <w:rsid w:val="00D93A03"/>
    <w:rsid w:val="00D960C2"/>
    <w:rsid w:val="00E6361B"/>
    <w:rsid w:val="00EE4AF0"/>
    <w:rsid w:val="00F0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B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A7EB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A7EB0"/>
    <w:pPr>
      <w:widowControl w:val="0"/>
      <w:shd w:val="clear" w:color="auto" w:fill="FFFFFF"/>
      <w:spacing w:before="480" w:after="0" w:line="274" w:lineRule="exact"/>
      <w:jc w:val="both"/>
    </w:pPr>
    <w:rPr>
      <w:spacing w:val="4"/>
      <w:sz w:val="21"/>
      <w:szCs w:val="21"/>
    </w:rPr>
  </w:style>
  <w:style w:type="paragraph" w:customStyle="1" w:styleId="Default">
    <w:name w:val="Default"/>
    <w:rsid w:val="00D46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D505A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6">
    <w:name w:val="No Spacing"/>
    <w:uiPriority w:val="1"/>
    <w:qFormat/>
    <w:rsid w:val="008708C2"/>
    <w:pPr>
      <w:spacing w:after="0" w:line="240" w:lineRule="auto"/>
    </w:pPr>
  </w:style>
  <w:style w:type="paragraph" w:styleId="a7">
    <w:name w:val="List"/>
    <w:basedOn w:val="a"/>
    <w:unhideWhenUsed/>
    <w:rsid w:val="008708C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2014-11-06T09:52:00Z</dcterms:created>
  <dcterms:modified xsi:type="dcterms:W3CDTF">2014-11-08T07:33:00Z</dcterms:modified>
</cp:coreProperties>
</file>